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CFB79" w14:textId="77777777" w:rsidR="00BF1D86" w:rsidRPr="003D387D" w:rsidRDefault="005960F6">
      <w:pPr>
        <w:rPr>
          <w:rFonts w:ascii="Arial" w:hAnsi="Arial" w:cs="Arial"/>
          <w:b/>
          <w:sz w:val="28"/>
          <w:lang w:val="en-US"/>
        </w:rPr>
      </w:pPr>
      <w:r w:rsidRPr="003D387D">
        <w:rPr>
          <w:rFonts w:ascii="Arial" w:hAnsi="Arial" w:cs="Arial"/>
          <w:b/>
          <w:sz w:val="28"/>
          <w:lang w:val="en-US"/>
        </w:rPr>
        <w:t>Media information</w:t>
      </w:r>
    </w:p>
    <w:p w14:paraId="46E93142" w14:textId="77777777" w:rsidR="009B16CB" w:rsidRPr="003D387D" w:rsidRDefault="009B16CB" w:rsidP="009B16CB">
      <w:pPr>
        <w:pStyle w:val="Default"/>
        <w:jc w:val="both"/>
        <w:rPr>
          <w:rStyle w:val="Fett"/>
          <w:rFonts w:ascii="Arial" w:eastAsia="Times New Roman" w:hAnsi="Arial" w:cs="Arial"/>
          <w:b w:val="0"/>
          <w:color w:val="auto"/>
          <w:sz w:val="22"/>
          <w:szCs w:val="22"/>
          <w:lang w:val="en-US" w:eastAsia="de-DE"/>
        </w:rPr>
      </w:pPr>
    </w:p>
    <w:p w14:paraId="1017F9A9" w14:textId="77777777" w:rsidR="00F923D3" w:rsidRPr="003D387D" w:rsidRDefault="00F923D3" w:rsidP="009B16CB">
      <w:pPr>
        <w:pStyle w:val="Default"/>
        <w:jc w:val="both"/>
        <w:rPr>
          <w:rStyle w:val="Fett"/>
          <w:rFonts w:ascii="Arial" w:eastAsia="Times New Roman" w:hAnsi="Arial" w:cs="Arial"/>
          <w:b w:val="0"/>
          <w:color w:val="auto"/>
          <w:sz w:val="22"/>
          <w:szCs w:val="22"/>
          <w:lang w:val="en-US" w:eastAsia="de-DE"/>
        </w:rPr>
      </w:pPr>
    </w:p>
    <w:p w14:paraId="3147FBF8" w14:textId="25E5E7C7" w:rsidR="00BF1D86" w:rsidRPr="003D387D" w:rsidRDefault="00BB08FB">
      <w:pPr>
        <w:spacing w:line="240" w:lineRule="auto"/>
        <w:jc w:val="both"/>
        <w:rPr>
          <w:rFonts w:ascii="Arial" w:hAnsi="Arial" w:cs="Arial"/>
          <w:b/>
          <w:bCs/>
          <w:szCs w:val="22"/>
          <w:lang w:val="en-US"/>
        </w:rPr>
      </w:pPr>
      <w:r>
        <w:rPr>
          <w:rFonts w:ascii="Arial" w:hAnsi="Arial" w:cs="Arial"/>
          <w:b/>
          <w:bCs/>
          <w:szCs w:val="22"/>
          <w:lang w:val="en-US"/>
        </w:rPr>
        <w:t xml:space="preserve">GMH Gruppe’s </w:t>
      </w:r>
      <w:r w:rsidRPr="003D387D">
        <w:rPr>
          <w:rFonts w:ascii="Arial" w:hAnsi="Arial" w:cs="Arial"/>
          <w:b/>
          <w:bCs/>
          <w:szCs w:val="22"/>
          <w:lang w:val="en-US"/>
        </w:rPr>
        <w:t xml:space="preserve">Harz Guss </w:t>
      </w:r>
      <w:proofErr w:type="spellStart"/>
      <w:r w:rsidRPr="003D387D">
        <w:rPr>
          <w:rFonts w:ascii="Arial" w:hAnsi="Arial" w:cs="Arial"/>
          <w:b/>
          <w:bCs/>
          <w:szCs w:val="22"/>
          <w:lang w:val="en-US"/>
        </w:rPr>
        <w:t>Zorge</w:t>
      </w:r>
      <w:proofErr w:type="spellEnd"/>
      <w:r w:rsidR="003D387D">
        <w:rPr>
          <w:rFonts w:ascii="Arial" w:hAnsi="Arial" w:cs="Arial"/>
          <w:b/>
          <w:bCs/>
          <w:szCs w:val="22"/>
          <w:lang w:val="en-US"/>
        </w:rPr>
        <w:t xml:space="preserve"> </w:t>
      </w:r>
      <w:r w:rsidRPr="003D387D">
        <w:rPr>
          <w:rFonts w:ascii="Arial" w:hAnsi="Arial" w:cs="Arial"/>
          <w:b/>
          <w:bCs/>
          <w:szCs w:val="22"/>
          <w:lang w:val="en-US"/>
        </w:rPr>
        <w:t xml:space="preserve">iron foundry </w:t>
      </w:r>
      <w:r w:rsidR="003D387D">
        <w:rPr>
          <w:rFonts w:ascii="Arial" w:hAnsi="Arial" w:cs="Arial"/>
          <w:b/>
          <w:bCs/>
          <w:szCs w:val="22"/>
          <w:lang w:val="en-US"/>
        </w:rPr>
        <w:t>under new ownership</w:t>
      </w:r>
      <w:r w:rsidR="008005D4">
        <w:rPr>
          <w:rFonts w:ascii="Arial" w:hAnsi="Arial" w:cs="Arial"/>
          <w:b/>
          <w:bCs/>
          <w:szCs w:val="22"/>
          <w:lang w:val="en-US"/>
        </w:rPr>
        <w:t xml:space="preserve"> </w:t>
      </w:r>
      <w:r>
        <w:rPr>
          <w:rFonts w:ascii="Arial" w:hAnsi="Arial" w:cs="Arial"/>
          <w:b/>
          <w:bCs/>
          <w:szCs w:val="22"/>
          <w:lang w:val="en-US"/>
        </w:rPr>
        <w:t>as</w:t>
      </w:r>
      <w:r w:rsidRPr="003D387D">
        <w:rPr>
          <w:rFonts w:ascii="Arial" w:hAnsi="Arial" w:cs="Arial"/>
          <w:b/>
          <w:bCs/>
          <w:szCs w:val="22"/>
          <w:lang w:val="en-US"/>
        </w:rPr>
        <w:t xml:space="preserve"> US investor </w:t>
      </w:r>
      <w:r w:rsidR="00D24A5A" w:rsidRPr="003D387D">
        <w:rPr>
          <w:rFonts w:ascii="Arial" w:hAnsi="Arial" w:cs="Arial"/>
          <w:b/>
          <w:bCs/>
          <w:szCs w:val="22"/>
          <w:lang w:val="en-US"/>
        </w:rPr>
        <w:t xml:space="preserve">Hugh Aiken takes over 100% of the shares </w:t>
      </w:r>
      <w:r w:rsidR="005960F6">
        <w:rPr>
          <w:rFonts w:ascii="Arial" w:hAnsi="Arial" w:cs="Arial"/>
          <w:b/>
          <w:bCs/>
          <w:szCs w:val="22"/>
          <w:lang w:val="en-US"/>
        </w:rPr>
        <w:t>through</w:t>
      </w:r>
      <w:r w:rsidR="00500AF7" w:rsidRPr="003D387D">
        <w:rPr>
          <w:rFonts w:ascii="Arial" w:hAnsi="Arial" w:cs="Arial"/>
          <w:b/>
          <w:bCs/>
          <w:szCs w:val="22"/>
          <w:lang w:val="en-US"/>
        </w:rPr>
        <w:t xml:space="preserve"> </w:t>
      </w:r>
      <w:r w:rsidR="00BB7B73" w:rsidRPr="003D387D">
        <w:rPr>
          <w:rFonts w:ascii="Arial" w:hAnsi="Arial" w:cs="Arial"/>
          <w:b/>
          <w:bCs/>
          <w:szCs w:val="22"/>
          <w:lang w:val="en-US"/>
        </w:rPr>
        <w:t>S</w:t>
      </w:r>
      <w:r w:rsidR="005960F6">
        <w:rPr>
          <w:rFonts w:ascii="Arial" w:hAnsi="Arial" w:cs="Arial"/>
          <w:b/>
          <w:bCs/>
          <w:szCs w:val="22"/>
          <w:lang w:val="en-US"/>
        </w:rPr>
        <w:t>EKCO</w:t>
      </w:r>
      <w:r w:rsidR="000F3620">
        <w:rPr>
          <w:rFonts w:ascii="Arial" w:hAnsi="Arial" w:cs="Arial"/>
          <w:b/>
          <w:bCs/>
          <w:szCs w:val="22"/>
          <w:lang w:val="en-US"/>
        </w:rPr>
        <w:t xml:space="preserve"> </w:t>
      </w:r>
      <w:r w:rsidR="00BB7B73" w:rsidRPr="003D387D">
        <w:rPr>
          <w:rFonts w:ascii="Arial" w:hAnsi="Arial" w:cs="Arial"/>
          <w:b/>
          <w:bCs/>
          <w:szCs w:val="22"/>
          <w:lang w:val="en-US"/>
        </w:rPr>
        <w:t>Operating Company</w:t>
      </w:r>
    </w:p>
    <w:p w14:paraId="70A9C7AE" w14:textId="77777777" w:rsidR="007D1049" w:rsidRPr="003D387D" w:rsidRDefault="007D1049" w:rsidP="007D1049">
      <w:pPr>
        <w:spacing w:line="240" w:lineRule="auto"/>
        <w:jc w:val="both"/>
        <w:rPr>
          <w:rStyle w:val="Fett"/>
          <w:rFonts w:ascii="Arial" w:hAnsi="Arial" w:cs="Arial"/>
          <w:b w:val="0"/>
          <w:szCs w:val="22"/>
          <w:lang w:val="en-US"/>
        </w:rPr>
      </w:pPr>
    </w:p>
    <w:p w14:paraId="319A169C" w14:textId="326D4313" w:rsidR="00BF1D86" w:rsidRPr="003D387D" w:rsidRDefault="005960F6">
      <w:pPr>
        <w:spacing w:line="240" w:lineRule="auto"/>
        <w:jc w:val="both"/>
        <w:rPr>
          <w:rStyle w:val="Fett"/>
          <w:rFonts w:ascii="Arial" w:hAnsi="Arial" w:cs="Arial"/>
          <w:b w:val="0"/>
          <w:szCs w:val="22"/>
          <w:lang w:val="en-US"/>
        </w:rPr>
      </w:pPr>
      <w:r w:rsidRPr="003D387D">
        <w:rPr>
          <w:rStyle w:val="Fett"/>
          <w:rFonts w:ascii="Arial" w:hAnsi="Arial" w:cs="Arial"/>
          <w:b w:val="0"/>
          <w:szCs w:val="22"/>
          <w:lang w:val="en-US"/>
        </w:rPr>
        <w:t xml:space="preserve">GMH </w:t>
      </w:r>
      <w:r w:rsidR="00E50788">
        <w:rPr>
          <w:rStyle w:val="Fett"/>
          <w:rFonts w:ascii="Arial" w:hAnsi="Arial" w:cs="Arial"/>
          <w:b w:val="0"/>
          <w:szCs w:val="22"/>
          <w:lang w:val="en-US"/>
        </w:rPr>
        <w:t xml:space="preserve">Gruppe </w:t>
      </w:r>
      <w:r w:rsidR="00BB08FB">
        <w:rPr>
          <w:rStyle w:val="Fett"/>
          <w:rFonts w:ascii="Arial" w:hAnsi="Arial" w:cs="Arial"/>
          <w:b w:val="0"/>
          <w:szCs w:val="22"/>
          <w:lang w:val="en-US"/>
        </w:rPr>
        <w:t>has sold the Harz-based</w:t>
      </w:r>
      <w:r w:rsidR="00BB08FB" w:rsidRPr="003D387D">
        <w:rPr>
          <w:rStyle w:val="Fett"/>
          <w:rFonts w:ascii="Arial" w:hAnsi="Arial" w:cs="Arial"/>
          <w:b w:val="0"/>
          <w:szCs w:val="22"/>
          <w:lang w:val="en-US"/>
        </w:rPr>
        <w:t xml:space="preserve"> </w:t>
      </w:r>
      <w:r w:rsidR="00986984" w:rsidRPr="003D387D">
        <w:rPr>
          <w:rStyle w:val="Fett"/>
          <w:rFonts w:ascii="Arial" w:hAnsi="Arial" w:cs="Arial"/>
          <w:b w:val="0"/>
          <w:szCs w:val="22"/>
          <w:lang w:val="en-US"/>
        </w:rPr>
        <w:t xml:space="preserve">specialist supplier </w:t>
      </w:r>
      <w:r w:rsidR="00D24A5A" w:rsidRPr="003D387D">
        <w:rPr>
          <w:rStyle w:val="Fett"/>
          <w:rFonts w:ascii="Arial" w:hAnsi="Arial" w:cs="Arial"/>
          <w:b w:val="0"/>
          <w:szCs w:val="22"/>
          <w:lang w:val="en-US"/>
        </w:rPr>
        <w:t xml:space="preserve">of complex </w:t>
      </w:r>
      <w:r w:rsidR="00425D76" w:rsidRPr="003D387D">
        <w:rPr>
          <w:rStyle w:val="Fett"/>
          <w:rFonts w:ascii="Arial" w:hAnsi="Arial" w:cs="Arial"/>
          <w:b w:val="0"/>
          <w:szCs w:val="22"/>
          <w:lang w:val="en-US"/>
        </w:rPr>
        <w:t xml:space="preserve">cast iron components </w:t>
      </w:r>
      <w:r w:rsidRPr="003D387D">
        <w:rPr>
          <w:rStyle w:val="Fett"/>
          <w:rFonts w:ascii="Arial" w:hAnsi="Arial" w:cs="Arial"/>
          <w:b w:val="0"/>
          <w:szCs w:val="22"/>
          <w:lang w:val="en-US"/>
        </w:rPr>
        <w:t xml:space="preserve">to </w:t>
      </w:r>
      <w:r w:rsidR="00D108A2">
        <w:rPr>
          <w:rStyle w:val="Fett"/>
          <w:rFonts w:ascii="Arial" w:hAnsi="Arial" w:cs="Arial"/>
          <w:b w:val="0"/>
          <w:szCs w:val="22"/>
          <w:lang w:val="en-US"/>
        </w:rPr>
        <w:t xml:space="preserve">its </w:t>
      </w:r>
      <w:r w:rsidRPr="003D387D">
        <w:rPr>
          <w:rStyle w:val="Fett"/>
          <w:rFonts w:ascii="Arial" w:hAnsi="Arial" w:cs="Arial"/>
          <w:b w:val="0"/>
          <w:szCs w:val="22"/>
          <w:lang w:val="en-US"/>
        </w:rPr>
        <w:t xml:space="preserve">strategic investor of choice. </w:t>
      </w:r>
    </w:p>
    <w:p w14:paraId="6C001D9B" w14:textId="481AC1E1" w:rsidR="007D1049" w:rsidRPr="003D387D" w:rsidRDefault="007D1049" w:rsidP="00F02CF5">
      <w:pPr>
        <w:spacing w:line="240" w:lineRule="auto"/>
        <w:jc w:val="both"/>
        <w:rPr>
          <w:rFonts w:ascii="Arial" w:hAnsi="Arial" w:cs="Arial"/>
          <w:bCs/>
          <w:szCs w:val="22"/>
          <w:lang w:val="en-US"/>
        </w:rPr>
      </w:pPr>
    </w:p>
    <w:p w14:paraId="3D330186" w14:textId="77777777" w:rsidR="00F923D3" w:rsidRPr="003D387D" w:rsidRDefault="00F923D3" w:rsidP="00F02CF5">
      <w:pPr>
        <w:spacing w:line="240" w:lineRule="auto"/>
        <w:jc w:val="both"/>
        <w:rPr>
          <w:rFonts w:ascii="Arial" w:hAnsi="Arial" w:cs="Arial"/>
          <w:bCs/>
          <w:szCs w:val="22"/>
          <w:lang w:val="en-US"/>
        </w:rPr>
      </w:pPr>
    </w:p>
    <w:p w14:paraId="76D9A2DA" w14:textId="11E501A3" w:rsidR="00BF1D86" w:rsidRPr="003D387D" w:rsidRDefault="005960F6">
      <w:pPr>
        <w:spacing w:line="240" w:lineRule="auto"/>
        <w:jc w:val="both"/>
        <w:rPr>
          <w:rFonts w:ascii="Arial" w:hAnsi="Arial" w:cs="Arial"/>
          <w:bCs/>
          <w:szCs w:val="22"/>
          <w:lang w:val="en-US"/>
        </w:rPr>
      </w:pPr>
      <w:proofErr w:type="spellStart"/>
      <w:r w:rsidRPr="003D387D">
        <w:rPr>
          <w:rFonts w:ascii="Arial" w:hAnsi="Arial" w:cs="Arial"/>
          <w:b/>
          <w:bCs/>
          <w:szCs w:val="22"/>
          <w:lang w:val="en-US"/>
        </w:rPr>
        <w:t>Walkenried</w:t>
      </w:r>
      <w:proofErr w:type="spellEnd"/>
      <w:r w:rsidRPr="003D387D">
        <w:rPr>
          <w:rFonts w:ascii="Arial" w:hAnsi="Arial" w:cs="Arial"/>
          <w:b/>
          <w:bCs/>
          <w:szCs w:val="22"/>
          <w:lang w:val="en-US"/>
        </w:rPr>
        <w:t>/</w:t>
      </w:r>
      <w:proofErr w:type="spellStart"/>
      <w:r w:rsidRPr="003D387D">
        <w:rPr>
          <w:rFonts w:ascii="Arial" w:hAnsi="Arial" w:cs="Arial"/>
          <w:b/>
          <w:bCs/>
          <w:szCs w:val="22"/>
          <w:lang w:val="en-US"/>
        </w:rPr>
        <w:t>Georgsmarienhütte</w:t>
      </w:r>
      <w:proofErr w:type="spellEnd"/>
      <w:r w:rsidR="007D1049" w:rsidRPr="003D387D">
        <w:rPr>
          <w:rFonts w:ascii="Arial" w:hAnsi="Arial" w:cs="Arial"/>
          <w:b/>
          <w:bCs/>
          <w:szCs w:val="22"/>
          <w:lang w:val="en-US"/>
        </w:rPr>
        <w:t>,</w:t>
      </w:r>
      <w:r w:rsidR="00500AF7" w:rsidRPr="003D387D">
        <w:rPr>
          <w:rFonts w:ascii="Arial" w:hAnsi="Arial" w:cs="Arial"/>
          <w:b/>
          <w:bCs/>
          <w:szCs w:val="22"/>
          <w:lang w:val="en-US"/>
        </w:rPr>
        <w:t xml:space="preserve"> </w:t>
      </w:r>
      <w:r w:rsidR="00500AF7" w:rsidRPr="00B873FC">
        <w:rPr>
          <w:rFonts w:ascii="Arial" w:hAnsi="Arial" w:cs="Arial"/>
          <w:b/>
          <w:bCs/>
          <w:szCs w:val="22"/>
          <w:lang w:val="en-US"/>
        </w:rPr>
        <w:t>21</w:t>
      </w:r>
      <w:r w:rsidRPr="00B873FC">
        <w:rPr>
          <w:rFonts w:ascii="Arial" w:hAnsi="Arial" w:cs="Arial"/>
          <w:b/>
          <w:bCs/>
          <w:szCs w:val="22"/>
          <w:lang w:val="en-US"/>
        </w:rPr>
        <w:t>.</w:t>
      </w:r>
      <w:r w:rsidR="00B31A70" w:rsidRPr="00B873FC">
        <w:rPr>
          <w:rFonts w:ascii="Arial" w:hAnsi="Arial" w:cs="Arial"/>
          <w:b/>
          <w:bCs/>
          <w:szCs w:val="22"/>
          <w:lang w:val="en-US"/>
        </w:rPr>
        <w:t xml:space="preserve"> November</w:t>
      </w:r>
      <w:r w:rsidR="00B31A70" w:rsidRPr="003D387D">
        <w:rPr>
          <w:rFonts w:ascii="Arial" w:hAnsi="Arial" w:cs="Arial"/>
          <w:b/>
          <w:bCs/>
          <w:szCs w:val="22"/>
          <w:lang w:val="en-US"/>
        </w:rPr>
        <w:t xml:space="preserve"> </w:t>
      </w:r>
      <w:r w:rsidR="007D1049" w:rsidRPr="003D387D">
        <w:rPr>
          <w:rFonts w:ascii="Arial" w:hAnsi="Arial" w:cs="Arial"/>
          <w:b/>
          <w:bCs/>
          <w:szCs w:val="22"/>
          <w:lang w:val="en-US"/>
        </w:rPr>
        <w:t xml:space="preserve">2024 </w:t>
      </w:r>
      <w:r w:rsidR="00BB08FB">
        <w:rPr>
          <w:rFonts w:ascii="Arial" w:hAnsi="Arial" w:cs="Arial"/>
          <w:bCs/>
          <w:szCs w:val="22"/>
          <w:lang w:val="en-US"/>
        </w:rPr>
        <w:t>–</w:t>
      </w:r>
      <w:r w:rsidR="00B31A70" w:rsidRPr="003D387D">
        <w:rPr>
          <w:rFonts w:ascii="Arial" w:hAnsi="Arial" w:cs="Arial"/>
          <w:bCs/>
          <w:szCs w:val="22"/>
          <w:lang w:val="en-US"/>
        </w:rPr>
        <w:t xml:space="preserve"> </w:t>
      </w:r>
      <w:r w:rsidR="0001674B">
        <w:rPr>
          <w:rFonts w:ascii="Arial" w:hAnsi="Arial" w:cs="Arial"/>
          <w:bCs/>
          <w:szCs w:val="22"/>
          <w:lang w:val="en-US"/>
        </w:rPr>
        <w:t xml:space="preserve">GMH Gruppe </w:t>
      </w:r>
      <w:r w:rsidR="0001674B" w:rsidRPr="003D387D">
        <w:rPr>
          <w:rFonts w:ascii="Arial" w:hAnsi="Arial" w:cs="Arial"/>
          <w:bCs/>
          <w:szCs w:val="22"/>
          <w:lang w:val="en-US"/>
        </w:rPr>
        <w:t xml:space="preserve">is </w:t>
      </w:r>
      <w:r w:rsidR="0001674B">
        <w:rPr>
          <w:rFonts w:ascii="Arial" w:hAnsi="Arial" w:cs="Arial"/>
          <w:bCs/>
          <w:szCs w:val="22"/>
          <w:lang w:val="en-US"/>
        </w:rPr>
        <w:t xml:space="preserve">divesting </w:t>
      </w:r>
      <w:r w:rsidR="0001674B" w:rsidRPr="003D387D">
        <w:rPr>
          <w:rFonts w:ascii="Arial" w:hAnsi="Arial" w:cs="Arial"/>
          <w:bCs/>
          <w:szCs w:val="22"/>
          <w:lang w:val="en-US"/>
        </w:rPr>
        <w:t xml:space="preserve">the iron foundry Harz Guss </w:t>
      </w:r>
      <w:proofErr w:type="spellStart"/>
      <w:r w:rsidR="0001674B" w:rsidRPr="003D387D">
        <w:rPr>
          <w:rFonts w:ascii="Arial" w:hAnsi="Arial" w:cs="Arial"/>
          <w:bCs/>
          <w:szCs w:val="22"/>
          <w:lang w:val="en-US"/>
        </w:rPr>
        <w:t>Zorge</w:t>
      </w:r>
      <w:proofErr w:type="spellEnd"/>
      <w:r w:rsidR="0001674B" w:rsidRPr="003D387D">
        <w:rPr>
          <w:rFonts w:ascii="Arial" w:hAnsi="Arial" w:cs="Arial"/>
          <w:bCs/>
          <w:szCs w:val="22"/>
          <w:lang w:val="en-US"/>
        </w:rPr>
        <w:t xml:space="preserve"> GmbH </w:t>
      </w:r>
      <w:r w:rsidR="007917C8">
        <w:rPr>
          <w:rFonts w:ascii="Arial" w:hAnsi="Arial" w:cs="Arial"/>
          <w:bCs/>
          <w:szCs w:val="22"/>
          <w:lang w:val="en-US"/>
        </w:rPr>
        <w:t>in</w:t>
      </w:r>
      <w:r w:rsidR="0001674B" w:rsidRPr="003D387D">
        <w:rPr>
          <w:rFonts w:ascii="Arial" w:hAnsi="Arial" w:cs="Arial"/>
          <w:bCs/>
          <w:szCs w:val="22"/>
          <w:lang w:val="en-US"/>
        </w:rPr>
        <w:t xml:space="preserve"> </w:t>
      </w:r>
      <w:proofErr w:type="spellStart"/>
      <w:r w:rsidR="0001674B" w:rsidRPr="003D387D">
        <w:rPr>
          <w:rFonts w:ascii="Arial" w:hAnsi="Arial" w:cs="Arial"/>
          <w:bCs/>
          <w:szCs w:val="22"/>
          <w:lang w:val="en-US"/>
        </w:rPr>
        <w:t>Walkenried</w:t>
      </w:r>
      <w:proofErr w:type="spellEnd"/>
      <w:r w:rsidR="0001674B" w:rsidRPr="003D387D">
        <w:rPr>
          <w:rFonts w:ascii="Arial" w:hAnsi="Arial" w:cs="Arial"/>
          <w:bCs/>
          <w:szCs w:val="22"/>
          <w:lang w:val="en-US"/>
        </w:rPr>
        <w:t xml:space="preserve"> in Lower Saxony</w:t>
      </w:r>
      <w:r w:rsidR="0001674B">
        <w:rPr>
          <w:rFonts w:ascii="Arial" w:hAnsi="Arial" w:cs="Arial"/>
          <w:bCs/>
          <w:szCs w:val="22"/>
          <w:lang w:val="en-US"/>
        </w:rPr>
        <w:t>, as it</w:t>
      </w:r>
      <w:r w:rsidR="0001674B" w:rsidRPr="003D387D">
        <w:rPr>
          <w:rFonts w:ascii="Arial" w:hAnsi="Arial" w:cs="Arial"/>
          <w:bCs/>
          <w:szCs w:val="22"/>
          <w:lang w:val="en-US"/>
        </w:rPr>
        <w:t xml:space="preserve"> focus</w:t>
      </w:r>
      <w:r w:rsidR="0001674B">
        <w:rPr>
          <w:rFonts w:ascii="Arial" w:hAnsi="Arial" w:cs="Arial"/>
          <w:bCs/>
          <w:szCs w:val="22"/>
          <w:lang w:val="en-US"/>
        </w:rPr>
        <w:t>es its portfolio</w:t>
      </w:r>
      <w:r w:rsidR="0001674B" w:rsidRPr="003D387D">
        <w:rPr>
          <w:rFonts w:ascii="Arial" w:hAnsi="Arial" w:cs="Arial"/>
          <w:bCs/>
          <w:szCs w:val="22"/>
          <w:lang w:val="en-US"/>
        </w:rPr>
        <w:t xml:space="preserve"> on the core business areas of</w:t>
      </w:r>
      <w:r w:rsidR="0001674B">
        <w:rPr>
          <w:rFonts w:ascii="Arial" w:hAnsi="Arial" w:cs="Arial"/>
          <w:bCs/>
          <w:szCs w:val="22"/>
          <w:lang w:val="en-US"/>
        </w:rPr>
        <w:t xml:space="preserve"> </w:t>
      </w:r>
      <w:r w:rsidR="00AD4918">
        <w:rPr>
          <w:rFonts w:ascii="Arial" w:hAnsi="Arial" w:cs="Arial"/>
          <w:bCs/>
          <w:szCs w:val="22"/>
          <w:lang w:val="en-US"/>
        </w:rPr>
        <w:t xml:space="preserve">Circular Economy, Green Steel (esp. hot-rolled long products) and </w:t>
      </w:r>
      <w:r w:rsidR="00AD4918">
        <w:rPr>
          <w:rFonts w:ascii="Arial" w:hAnsi="Arial" w:cs="Arial"/>
          <w:szCs w:val="22"/>
          <w:lang w:val="en-US"/>
        </w:rPr>
        <w:t>Heavy</w:t>
      </w:r>
      <w:r w:rsidR="00AD4918" w:rsidRPr="003D387D">
        <w:rPr>
          <w:rFonts w:ascii="Arial" w:hAnsi="Arial" w:cs="Arial"/>
          <w:szCs w:val="22"/>
          <w:lang w:val="en-US"/>
        </w:rPr>
        <w:t xml:space="preserve"> </w:t>
      </w:r>
      <w:r w:rsidR="00637E71">
        <w:rPr>
          <w:rFonts w:ascii="Arial" w:hAnsi="Arial" w:cs="Arial"/>
          <w:szCs w:val="22"/>
          <w:lang w:val="en-US"/>
        </w:rPr>
        <w:t>F</w:t>
      </w:r>
      <w:r w:rsidR="00AD4918" w:rsidRPr="003D387D">
        <w:rPr>
          <w:rFonts w:ascii="Arial" w:hAnsi="Arial" w:cs="Arial"/>
          <w:szCs w:val="22"/>
          <w:lang w:val="en-US"/>
        </w:rPr>
        <w:t>orging</w:t>
      </w:r>
      <w:r w:rsidR="0001674B">
        <w:rPr>
          <w:rFonts w:ascii="Arial" w:hAnsi="Arial" w:cs="Arial"/>
          <w:bCs/>
          <w:szCs w:val="22"/>
          <w:lang w:val="en-US"/>
        </w:rPr>
        <w:t xml:space="preserve">. Harz Guss </w:t>
      </w:r>
      <w:proofErr w:type="spellStart"/>
      <w:r w:rsidR="0001674B">
        <w:rPr>
          <w:rFonts w:ascii="Arial" w:hAnsi="Arial" w:cs="Arial"/>
          <w:bCs/>
          <w:szCs w:val="22"/>
          <w:lang w:val="en-US"/>
        </w:rPr>
        <w:t>Zorge</w:t>
      </w:r>
      <w:proofErr w:type="spellEnd"/>
      <w:r w:rsidR="0001674B">
        <w:rPr>
          <w:rFonts w:ascii="Arial" w:hAnsi="Arial" w:cs="Arial"/>
          <w:bCs/>
          <w:szCs w:val="22"/>
          <w:lang w:val="en-US"/>
        </w:rPr>
        <w:t xml:space="preserve"> </w:t>
      </w:r>
      <w:r w:rsidR="007917C8" w:rsidRPr="003D387D">
        <w:rPr>
          <w:rFonts w:ascii="Arial" w:hAnsi="Arial" w:cs="Arial"/>
          <w:bCs/>
          <w:szCs w:val="22"/>
          <w:lang w:val="en-US"/>
        </w:rPr>
        <w:t>speciali</w:t>
      </w:r>
      <w:r w:rsidR="007917C8">
        <w:rPr>
          <w:rFonts w:ascii="Arial" w:hAnsi="Arial" w:cs="Arial"/>
          <w:bCs/>
          <w:szCs w:val="22"/>
          <w:lang w:val="en-US"/>
        </w:rPr>
        <w:t>z</w:t>
      </w:r>
      <w:r w:rsidR="007917C8" w:rsidRPr="003D387D">
        <w:rPr>
          <w:rFonts w:ascii="Arial" w:hAnsi="Arial" w:cs="Arial"/>
          <w:bCs/>
          <w:szCs w:val="22"/>
          <w:lang w:val="en-US"/>
        </w:rPr>
        <w:t>es</w:t>
      </w:r>
      <w:r w:rsidR="00AD4918" w:rsidRPr="003D387D">
        <w:rPr>
          <w:rFonts w:ascii="Arial" w:hAnsi="Arial" w:cs="Arial"/>
          <w:bCs/>
          <w:szCs w:val="22"/>
          <w:lang w:val="en-US"/>
        </w:rPr>
        <w:t xml:space="preserve"> in core-intensive, </w:t>
      </w:r>
      <w:r w:rsidR="007917C8" w:rsidRPr="003D387D">
        <w:rPr>
          <w:rFonts w:ascii="Arial" w:hAnsi="Arial" w:cs="Arial"/>
          <w:bCs/>
          <w:szCs w:val="22"/>
          <w:lang w:val="en-US"/>
        </w:rPr>
        <w:t>customi</w:t>
      </w:r>
      <w:r w:rsidR="007917C8">
        <w:rPr>
          <w:rFonts w:ascii="Arial" w:hAnsi="Arial" w:cs="Arial"/>
          <w:bCs/>
          <w:szCs w:val="22"/>
          <w:lang w:val="en-US"/>
        </w:rPr>
        <w:t>z</w:t>
      </w:r>
      <w:r w:rsidR="007917C8" w:rsidRPr="003D387D">
        <w:rPr>
          <w:rFonts w:ascii="Arial" w:hAnsi="Arial" w:cs="Arial"/>
          <w:bCs/>
          <w:szCs w:val="22"/>
          <w:lang w:val="en-US"/>
        </w:rPr>
        <w:t>ed</w:t>
      </w:r>
      <w:r w:rsidR="00AD4918" w:rsidRPr="003D387D">
        <w:rPr>
          <w:rFonts w:ascii="Arial" w:hAnsi="Arial" w:cs="Arial"/>
          <w:bCs/>
          <w:szCs w:val="22"/>
          <w:lang w:val="en-US"/>
        </w:rPr>
        <w:t xml:space="preserve"> iron castings and is a </w:t>
      </w:r>
      <w:r w:rsidR="00AD4918" w:rsidRPr="003D387D">
        <w:rPr>
          <w:rFonts w:ascii="Arial" w:hAnsi="Arial" w:cs="Arial"/>
          <w:szCs w:val="22"/>
          <w:lang w:val="en-US"/>
        </w:rPr>
        <w:t xml:space="preserve">development partner for well-known companies </w:t>
      </w:r>
      <w:r w:rsidR="00AD4918" w:rsidRPr="003D387D">
        <w:rPr>
          <w:rFonts w:ascii="Arial" w:hAnsi="Arial" w:cs="Arial"/>
          <w:bCs/>
          <w:szCs w:val="22"/>
          <w:lang w:val="en-US"/>
        </w:rPr>
        <w:t xml:space="preserve">in the </w:t>
      </w:r>
      <w:r w:rsidR="007917C8">
        <w:rPr>
          <w:rFonts w:ascii="Arial" w:hAnsi="Arial" w:cs="Arial"/>
          <w:bCs/>
          <w:szCs w:val="22"/>
          <w:lang w:val="en-US"/>
        </w:rPr>
        <w:t>compressor</w:t>
      </w:r>
      <w:r w:rsidR="006E0CC4">
        <w:rPr>
          <w:rFonts w:ascii="Arial" w:hAnsi="Arial" w:cs="Arial"/>
          <w:bCs/>
          <w:szCs w:val="22"/>
          <w:lang w:val="en-US"/>
        </w:rPr>
        <w:t xml:space="preserve">, </w:t>
      </w:r>
      <w:r w:rsidR="007917C8">
        <w:rPr>
          <w:rFonts w:ascii="Arial" w:hAnsi="Arial" w:cs="Arial"/>
          <w:bCs/>
          <w:szCs w:val="22"/>
          <w:lang w:val="en-US"/>
        </w:rPr>
        <w:t xml:space="preserve">railroad, construction equipment </w:t>
      </w:r>
      <w:r w:rsidR="00AD4918" w:rsidRPr="003D387D">
        <w:rPr>
          <w:rFonts w:ascii="Arial" w:hAnsi="Arial" w:cs="Arial"/>
          <w:bCs/>
          <w:szCs w:val="22"/>
          <w:lang w:val="en-US"/>
        </w:rPr>
        <w:t>and mechanical engineering</w:t>
      </w:r>
      <w:r w:rsidR="000F3620">
        <w:rPr>
          <w:rFonts w:ascii="Arial" w:hAnsi="Arial" w:cs="Arial"/>
          <w:bCs/>
          <w:szCs w:val="22"/>
          <w:lang w:val="en-US"/>
        </w:rPr>
        <w:t xml:space="preserve"> </w:t>
      </w:r>
      <w:r w:rsidR="007917C8">
        <w:rPr>
          <w:rFonts w:ascii="Arial" w:hAnsi="Arial" w:cs="Arial"/>
          <w:bCs/>
          <w:szCs w:val="22"/>
          <w:lang w:val="en-US"/>
        </w:rPr>
        <w:t>sectors</w:t>
      </w:r>
      <w:r w:rsidR="00AD4918" w:rsidRPr="003D387D">
        <w:rPr>
          <w:rFonts w:ascii="Arial" w:hAnsi="Arial" w:cs="Arial"/>
          <w:bCs/>
          <w:szCs w:val="22"/>
          <w:lang w:val="en-US"/>
        </w:rPr>
        <w:t xml:space="preserve">. </w:t>
      </w:r>
      <w:r w:rsidR="00C64FCC" w:rsidRPr="003D387D">
        <w:rPr>
          <w:rFonts w:ascii="Arial" w:hAnsi="Arial" w:cs="Arial"/>
          <w:bCs/>
          <w:szCs w:val="22"/>
          <w:lang w:val="en-US"/>
        </w:rPr>
        <w:t xml:space="preserve">HGZ employs almost 450 people </w:t>
      </w:r>
      <w:r w:rsidR="00BB7B73" w:rsidRPr="003D387D">
        <w:rPr>
          <w:rFonts w:ascii="Arial" w:hAnsi="Arial" w:cs="Arial"/>
          <w:bCs/>
          <w:szCs w:val="22"/>
          <w:lang w:val="en-US"/>
        </w:rPr>
        <w:t>and has been part of the GMH Group since 2000.</w:t>
      </w:r>
    </w:p>
    <w:p w14:paraId="505235DC" w14:textId="77777777" w:rsidR="007D1049" w:rsidRPr="003D387D" w:rsidRDefault="007D1049" w:rsidP="00F02CF5">
      <w:pPr>
        <w:pStyle w:val="Default"/>
        <w:jc w:val="both"/>
        <w:rPr>
          <w:rStyle w:val="Fett"/>
          <w:rFonts w:ascii="Arial" w:eastAsia="Times New Roman" w:hAnsi="Arial" w:cs="Arial"/>
          <w:b w:val="0"/>
          <w:color w:val="auto"/>
          <w:sz w:val="22"/>
          <w:szCs w:val="22"/>
          <w:lang w:val="en-US" w:eastAsia="de-DE"/>
        </w:rPr>
      </w:pPr>
    </w:p>
    <w:p w14:paraId="1D9AEB49" w14:textId="26594C77" w:rsidR="00BF1D86" w:rsidRPr="003D387D" w:rsidRDefault="00BB08FB">
      <w:pPr>
        <w:pStyle w:val="Default"/>
        <w:jc w:val="both"/>
        <w:rPr>
          <w:rStyle w:val="Fett"/>
          <w:rFonts w:ascii="Arial" w:eastAsia="Times New Roman" w:hAnsi="Arial" w:cs="Arial"/>
          <w:b w:val="0"/>
          <w:color w:val="auto"/>
          <w:sz w:val="22"/>
          <w:szCs w:val="22"/>
          <w:lang w:val="en-US" w:eastAsia="de-DE"/>
        </w:rPr>
      </w:pPr>
      <w:proofErr w:type="gramStart"/>
      <w:r>
        <w:rPr>
          <w:rStyle w:val="Fett"/>
          <w:rFonts w:ascii="Arial" w:eastAsia="Times New Roman" w:hAnsi="Arial" w:cs="Arial"/>
          <w:b w:val="0"/>
          <w:color w:val="auto"/>
          <w:sz w:val="22"/>
          <w:szCs w:val="22"/>
          <w:lang w:val="en-US" w:eastAsia="de-DE"/>
        </w:rPr>
        <w:t xml:space="preserve">In the course </w:t>
      </w:r>
      <w:r w:rsidRPr="003D387D">
        <w:rPr>
          <w:rStyle w:val="Fett"/>
          <w:rFonts w:ascii="Arial" w:eastAsia="Times New Roman" w:hAnsi="Arial" w:cs="Arial"/>
          <w:b w:val="0"/>
          <w:color w:val="auto"/>
          <w:sz w:val="22"/>
          <w:szCs w:val="22"/>
          <w:lang w:val="en-US" w:eastAsia="de-DE"/>
        </w:rPr>
        <w:t>of</w:t>
      </w:r>
      <w:proofErr w:type="gramEnd"/>
      <w:r w:rsidRPr="003D387D">
        <w:rPr>
          <w:rStyle w:val="Fett"/>
          <w:rFonts w:ascii="Arial" w:eastAsia="Times New Roman" w:hAnsi="Arial" w:cs="Arial"/>
          <w:b w:val="0"/>
          <w:color w:val="auto"/>
          <w:sz w:val="22"/>
          <w:szCs w:val="22"/>
          <w:lang w:val="en-US" w:eastAsia="de-DE"/>
        </w:rPr>
        <w:t xml:space="preserve"> a strategic process </w:t>
      </w:r>
      <w:r w:rsidR="00D108A2">
        <w:rPr>
          <w:rStyle w:val="Fett"/>
          <w:rFonts w:ascii="Arial" w:eastAsia="Times New Roman" w:hAnsi="Arial" w:cs="Arial"/>
          <w:b w:val="0"/>
          <w:color w:val="auto"/>
          <w:sz w:val="22"/>
          <w:szCs w:val="22"/>
          <w:lang w:val="en-US" w:eastAsia="de-DE"/>
        </w:rPr>
        <w:t>of consolidation regarding</w:t>
      </w:r>
      <w:r w:rsidRPr="003D387D">
        <w:rPr>
          <w:rStyle w:val="Fett"/>
          <w:rFonts w:ascii="Arial" w:eastAsia="Times New Roman" w:hAnsi="Arial" w:cs="Arial"/>
          <w:b w:val="0"/>
          <w:color w:val="auto"/>
          <w:sz w:val="22"/>
          <w:szCs w:val="22"/>
          <w:lang w:val="en-US" w:eastAsia="de-DE"/>
        </w:rPr>
        <w:t xml:space="preserve"> the sustainable production and refin</w:t>
      </w:r>
      <w:r w:rsidR="007917C8">
        <w:rPr>
          <w:rStyle w:val="Fett"/>
          <w:rFonts w:ascii="Arial" w:eastAsia="Times New Roman" w:hAnsi="Arial" w:cs="Arial"/>
          <w:b w:val="0"/>
          <w:color w:val="auto"/>
          <w:sz w:val="22"/>
          <w:szCs w:val="22"/>
          <w:lang w:val="en-US" w:eastAsia="de-DE"/>
        </w:rPr>
        <w:t>ing</w:t>
      </w:r>
      <w:r w:rsidRPr="003D387D">
        <w:rPr>
          <w:rStyle w:val="Fett"/>
          <w:rFonts w:ascii="Arial" w:eastAsia="Times New Roman" w:hAnsi="Arial" w:cs="Arial"/>
          <w:b w:val="0"/>
          <w:color w:val="auto"/>
          <w:sz w:val="22"/>
          <w:szCs w:val="22"/>
          <w:lang w:val="en-US" w:eastAsia="de-DE"/>
        </w:rPr>
        <w:t xml:space="preserve"> of steel, GMH Gruppe </w:t>
      </w:r>
      <w:r w:rsidR="006A679E">
        <w:rPr>
          <w:rStyle w:val="Fett"/>
          <w:rFonts w:ascii="Arial" w:eastAsia="Times New Roman" w:hAnsi="Arial" w:cs="Arial"/>
          <w:b w:val="0"/>
          <w:color w:val="auto"/>
          <w:sz w:val="22"/>
          <w:szCs w:val="22"/>
          <w:lang w:val="en-US" w:eastAsia="de-DE"/>
        </w:rPr>
        <w:t>looked</w:t>
      </w:r>
      <w:r w:rsidRPr="003D387D">
        <w:rPr>
          <w:rStyle w:val="Fett"/>
          <w:rFonts w:ascii="Arial" w:eastAsia="Times New Roman" w:hAnsi="Arial" w:cs="Arial"/>
          <w:b w:val="0"/>
          <w:color w:val="auto"/>
          <w:sz w:val="22"/>
          <w:szCs w:val="22"/>
          <w:lang w:val="en-US" w:eastAsia="de-DE"/>
        </w:rPr>
        <w:t xml:space="preserve"> for a suitable investor for its iron </w:t>
      </w:r>
      <w:r w:rsidR="006A679E">
        <w:rPr>
          <w:rStyle w:val="Fett"/>
          <w:rFonts w:ascii="Arial" w:eastAsia="Times New Roman" w:hAnsi="Arial" w:cs="Arial"/>
          <w:b w:val="0"/>
          <w:color w:val="auto"/>
          <w:sz w:val="22"/>
          <w:szCs w:val="22"/>
          <w:lang w:val="en-US" w:eastAsia="de-DE"/>
        </w:rPr>
        <w:t>foundry</w:t>
      </w:r>
      <w:r w:rsidR="00F02CF5" w:rsidRPr="003D387D">
        <w:rPr>
          <w:rStyle w:val="Fett"/>
          <w:rFonts w:ascii="Arial" w:eastAsia="Times New Roman" w:hAnsi="Arial" w:cs="Arial"/>
          <w:b w:val="0"/>
          <w:color w:val="auto"/>
          <w:sz w:val="22"/>
          <w:szCs w:val="22"/>
          <w:lang w:val="en-US" w:eastAsia="de-DE"/>
        </w:rPr>
        <w:t xml:space="preserve">, which no longer </w:t>
      </w:r>
      <w:r w:rsidR="006A679E">
        <w:rPr>
          <w:rStyle w:val="Fett"/>
          <w:rFonts w:ascii="Arial" w:eastAsia="Times New Roman" w:hAnsi="Arial" w:cs="Arial"/>
          <w:b w:val="0"/>
          <w:color w:val="auto"/>
          <w:sz w:val="22"/>
          <w:szCs w:val="22"/>
          <w:lang w:val="en-US" w:eastAsia="de-DE"/>
        </w:rPr>
        <w:t>fit</w:t>
      </w:r>
      <w:r w:rsidR="00F02CF5" w:rsidRPr="003D387D">
        <w:rPr>
          <w:rStyle w:val="Fett"/>
          <w:rFonts w:ascii="Arial" w:eastAsia="Times New Roman" w:hAnsi="Arial" w:cs="Arial"/>
          <w:b w:val="0"/>
          <w:color w:val="auto"/>
          <w:sz w:val="22"/>
          <w:szCs w:val="22"/>
          <w:lang w:val="en-US" w:eastAsia="de-DE"/>
        </w:rPr>
        <w:t xml:space="preserve"> </w:t>
      </w:r>
      <w:r w:rsidR="00DE58F7">
        <w:rPr>
          <w:rStyle w:val="Fett"/>
          <w:rFonts w:ascii="Arial" w:eastAsia="Times New Roman" w:hAnsi="Arial" w:cs="Arial"/>
          <w:b w:val="0"/>
          <w:color w:val="auto"/>
          <w:sz w:val="22"/>
          <w:szCs w:val="22"/>
          <w:lang w:val="en-US" w:eastAsia="de-DE"/>
        </w:rPr>
        <w:t xml:space="preserve">its </w:t>
      </w:r>
      <w:r w:rsidR="00F02CF5" w:rsidRPr="003D387D">
        <w:rPr>
          <w:rStyle w:val="Fett"/>
          <w:rFonts w:ascii="Arial" w:eastAsia="Times New Roman" w:hAnsi="Arial" w:cs="Arial"/>
          <w:b w:val="0"/>
          <w:color w:val="auto"/>
          <w:sz w:val="22"/>
          <w:szCs w:val="22"/>
          <w:lang w:val="en-US" w:eastAsia="de-DE"/>
        </w:rPr>
        <w:t>core business</w:t>
      </w:r>
      <w:r w:rsidR="006A679E">
        <w:rPr>
          <w:rStyle w:val="Fett"/>
          <w:rFonts w:ascii="Arial" w:eastAsia="Times New Roman" w:hAnsi="Arial" w:cs="Arial"/>
          <w:b w:val="0"/>
          <w:color w:val="auto"/>
          <w:sz w:val="22"/>
          <w:szCs w:val="22"/>
          <w:lang w:val="en-US" w:eastAsia="de-DE"/>
        </w:rPr>
        <w:t xml:space="preserve"> activity</w:t>
      </w:r>
      <w:r w:rsidR="00F02CF5" w:rsidRPr="003D387D">
        <w:rPr>
          <w:rStyle w:val="Fett"/>
          <w:rFonts w:ascii="Arial" w:eastAsia="Times New Roman" w:hAnsi="Arial" w:cs="Arial"/>
          <w:b w:val="0"/>
          <w:color w:val="auto"/>
          <w:sz w:val="22"/>
          <w:szCs w:val="22"/>
          <w:lang w:val="en-US" w:eastAsia="de-DE"/>
        </w:rPr>
        <w:t xml:space="preserve">, </w:t>
      </w:r>
      <w:r w:rsidR="00534B07" w:rsidRPr="003D387D">
        <w:rPr>
          <w:rStyle w:val="Fett"/>
          <w:rFonts w:ascii="Arial" w:eastAsia="Times New Roman" w:hAnsi="Arial" w:cs="Arial"/>
          <w:b w:val="0"/>
          <w:color w:val="auto"/>
          <w:sz w:val="22"/>
          <w:szCs w:val="22"/>
          <w:lang w:val="en-US" w:eastAsia="de-DE"/>
        </w:rPr>
        <w:t>and</w:t>
      </w:r>
      <w:r w:rsidR="00F02CF5" w:rsidRPr="003D387D">
        <w:rPr>
          <w:rStyle w:val="Fett"/>
          <w:rFonts w:ascii="Arial" w:eastAsia="Times New Roman" w:hAnsi="Arial" w:cs="Arial"/>
          <w:b w:val="0"/>
          <w:color w:val="auto"/>
          <w:sz w:val="22"/>
          <w:szCs w:val="22"/>
          <w:lang w:val="en-US" w:eastAsia="de-DE"/>
        </w:rPr>
        <w:t xml:space="preserve"> </w:t>
      </w:r>
      <w:r>
        <w:rPr>
          <w:rStyle w:val="Fett"/>
          <w:rFonts w:ascii="Arial" w:eastAsia="Times New Roman" w:hAnsi="Arial" w:cs="Arial"/>
          <w:b w:val="0"/>
          <w:color w:val="auto"/>
          <w:sz w:val="22"/>
          <w:szCs w:val="22"/>
          <w:lang w:val="en-US" w:eastAsia="de-DE"/>
        </w:rPr>
        <w:t>was successful</w:t>
      </w:r>
      <w:r w:rsidR="00F02CF5" w:rsidRPr="003D387D">
        <w:rPr>
          <w:rStyle w:val="Fett"/>
          <w:rFonts w:ascii="Arial" w:eastAsia="Times New Roman" w:hAnsi="Arial" w:cs="Arial"/>
          <w:b w:val="0"/>
          <w:color w:val="auto"/>
          <w:sz w:val="22"/>
          <w:szCs w:val="22"/>
          <w:lang w:val="en-US" w:eastAsia="de-DE"/>
        </w:rPr>
        <w:t xml:space="preserve"> after </w:t>
      </w:r>
      <w:r w:rsidR="00D108A2">
        <w:rPr>
          <w:rStyle w:val="Fett"/>
          <w:rFonts w:ascii="Arial" w:eastAsia="Times New Roman" w:hAnsi="Arial" w:cs="Arial"/>
          <w:b w:val="0"/>
          <w:color w:val="auto"/>
          <w:sz w:val="22"/>
          <w:szCs w:val="22"/>
          <w:lang w:val="en-US" w:eastAsia="de-DE"/>
        </w:rPr>
        <w:t xml:space="preserve">a period of </w:t>
      </w:r>
      <w:r w:rsidR="00F02CF5" w:rsidRPr="003D387D">
        <w:rPr>
          <w:rStyle w:val="Fett"/>
          <w:rFonts w:ascii="Arial" w:eastAsia="Times New Roman" w:hAnsi="Arial" w:cs="Arial"/>
          <w:b w:val="0"/>
          <w:color w:val="auto"/>
          <w:sz w:val="22"/>
          <w:szCs w:val="22"/>
          <w:lang w:val="en-US" w:eastAsia="de-DE"/>
        </w:rPr>
        <w:t xml:space="preserve">intensive </w:t>
      </w:r>
      <w:r w:rsidR="00D108A2">
        <w:rPr>
          <w:rStyle w:val="Fett"/>
          <w:rFonts w:ascii="Arial" w:eastAsia="Times New Roman" w:hAnsi="Arial" w:cs="Arial"/>
          <w:b w:val="0"/>
          <w:color w:val="auto"/>
          <w:sz w:val="22"/>
          <w:szCs w:val="22"/>
          <w:lang w:val="en-US" w:eastAsia="de-DE"/>
        </w:rPr>
        <w:t xml:space="preserve">searching. </w:t>
      </w:r>
      <w:r w:rsidR="00425D76" w:rsidRPr="003D387D">
        <w:rPr>
          <w:rStyle w:val="Fett"/>
          <w:rFonts w:ascii="Arial" w:eastAsia="Times New Roman" w:hAnsi="Arial" w:cs="Arial"/>
          <w:b w:val="0"/>
          <w:color w:val="auto"/>
          <w:sz w:val="22"/>
          <w:szCs w:val="22"/>
          <w:lang w:val="en-US" w:eastAsia="de-DE"/>
        </w:rPr>
        <w:t>The US investor Hugh Aiken</w:t>
      </w:r>
      <w:r w:rsidR="001C22A3">
        <w:rPr>
          <w:rStyle w:val="Fett"/>
          <w:rFonts w:ascii="Arial" w:eastAsia="Times New Roman" w:hAnsi="Arial" w:cs="Arial"/>
          <w:b w:val="0"/>
          <w:color w:val="auto"/>
          <w:sz w:val="22"/>
          <w:szCs w:val="22"/>
          <w:lang w:val="en-US" w:eastAsia="de-DE"/>
        </w:rPr>
        <w:t xml:space="preserve"> </w:t>
      </w:r>
      <w:r w:rsidR="00BA6370" w:rsidRPr="003D387D">
        <w:rPr>
          <w:rStyle w:val="Fett"/>
          <w:rFonts w:ascii="Arial" w:eastAsia="Times New Roman" w:hAnsi="Arial" w:cs="Arial"/>
          <w:b w:val="0"/>
          <w:color w:val="auto"/>
          <w:sz w:val="22"/>
          <w:szCs w:val="22"/>
          <w:lang w:val="en-US" w:eastAsia="de-DE"/>
        </w:rPr>
        <w:t>has already invested in several iron</w:t>
      </w:r>
      <w:r w:rsidR="006A679E">
        <w:rPr>
          <w:rStyle w:val="Fett"/>
          <w:rFonts w:ascii="Arial" w:eastAsia="Times New Roman" w:hAnsi="Arial" w:cs="Arial"/>
          <w:b w:val="0"/>
          <w:color w:val="auto"/>
          <w:sz w:val="22"/>
          <w:szCs w:val="22"/>
          <w:lang w:val="en-US" w:eastAsia="de-DE"/>
        </w:rPr>
        <w:t>, steel</w:t>
      </w:r>
      <w:r w:rsidR="00BA6370" w:rsidRPr="003D387D">
        <w:rPr>
          <w:rStyle w:val="Fett"/>
          <w:rFonts w:ascii="Arial" w:eastAsia="Times New Roman" w:hAnsi="Arial" w:cs="Arial"/>
          <w:b w:val="0"/>
          <w:color w:val="auto"/>
          <w:sz w:val="22"/>
          <w:szCs w:val="22"/>
          <w:lang w:val="en-US" w:eastAsia="de-DE"/>
        </w:rPr>
        <w:t xml:space="preserve"> and aluminum processing companies in </w:t>
      </w:r>
      <w:r w:rsidR="00E86276" w:rsidRPr="003D387D">
        <w:rPr>
          <w:rStyle w:val="Fett"/>
          <w:rFonts w:ascii="Arial" w:eastAsia="Times New Roman" w:hAnsi="Arial" w:cs="Arial"/>
          <w:b w:val="0"/>
          <w:color w:val="auto"/>
          <w:sz w:val="22"/>
          <w:szCs w:val="22"/>
          <w:lang w:val="en-US" w:eastAsia="de-DE"/>
        </w:rPr>
        <w:t xml:space="preserve">the USA and </w:t>
      </w:r>
      <w:r w:rsidR="00BA6370" w:rsidRPr="003D387D">
        <w:rPr>
          <w:rStyle w:val="Fett"/>
          <w:rFonts w:ascii="Arial" w:eastAsia="Times New Roman" w:hAnsi="Arial" w:cs="Arial"/>
          <w:b w:val="0"/>
          <w:color w:val="auto"/>
          <w:sz w:val="22"/>
          <w:szCs w:val="22"/>
          <w:lang w:val="en-US" w:eastAsia="de-DE"/>
        </w:rPr>
        <w:t xml:space="preserve">Europe </w:t>
      </w:r>
      <w:r w:rsidR="00425D76" w:rsidRPr="003D387D">
        <w:rPr>
          <w:rStyle w:val="Fett"/>
          <w:rFonts w:ascii="Arial" w:eastAsia="Times New Roman" w:hAnsi="Arial" w:cs="Arial"/>
          <w:b w:val="0"/>
          <w:color w:val="auto"/>
          <w:sz w:val="22"/>
          <w:szCs w:val="22"/>
          <w:lang w:val="en-US" w:eastAsia="de-DE"/>
        </w:rPr>
        <w:t>over the past three decades</w:t>
      </w:r>
      <w:r w:rsidR="00D108A2">
        <w:rPr>
          <w:rStyle w:val="Fett"/>
          <w:rFonts w:ascii="Arial" w:eastAsia="Times New Roman" w:hAnsi="Arial" w:cs="Arial"/>
          <w:b w:val="0"/>
          <w:color w:val="auto"/>
          <w:sz w:val="22"/>
          <w:szCs w:val="22"/>
          <w:lang w:val="en-US" w:eastAsia="de-DE"/>
        </w:rPr>
        <w:t xml:space="preserve">, including sites in </w:t>
      </w:r>
      <w:r w:rsidR="00D108A2" w:rsidRPr="003D387D">
        <w:rPr>
          <w:rStyle w:val="Fett"/>
          <w:rFonts w:ascii="Arial" w:eastAsia="Times New Roman" w:hAnsi="Arial" w:cs="Arial"/>
          <w:b w:val="0"/>
          <w:color w:val="auto"/>
          <w:sz w:val="22"/>
          <w:szCs w:val="22"/>
          <w:lang w:val="en-US" w:eastAsia="de-DE"/>
        </w:rPr>
        <w:t>Poland, France and Sweden</w:t>
      </w:r>
      <w:r w:rsidR="00D108A2">
        <w:rPr>
          <w:rStyle w:val="Fett"/>
          <w:rFonts w:ascii="Arial" w:eastAsia="Times New Roman" w:hAnsi="Arial" w:cs="Arial"/>
          <w:b w:val="0"/>
          <w:color w:val="auto"/>
          <w:sz w:val="22"/>
          <w:szCs w:val="22"/>
          <w:lang w:val="en-US" w:eastAsia="de-DE"/>
        </w:rPr>
        <w:t>,</w:t>
      </w:r>
      <w:r w:rsidR="00425D76" w:rsidRPr="003D387D">
        <w:rPr>
          <w:rStyle w:val="Fett"/>
          <w:rFonts w:ascii="Arial" w:eastAsia="Times New Roman" w:hAnsi="Arial" w:cs="Arial"/>
          <w:b w:val="0"/>
          <w:color w:val="auto"/>
          <w:sz w:val="22"/>
          <w:szCs w:val="22"/>
          <w:lang w:val="en-US" w:eastAsia="de-DE"/>
        </w:rPr>
        <w:t xml:space="preserve"> </w:t>
      </w:r>
      <w:r w:rsidR="00F02CF5" w:rsidRPr="003D387D">
        <w:rPr>
          <w:rStyle w:val="Fett"/>
          <w:rFonts w:ascii="Arial" w:eastAsia="Times New Roman" w:hAnsi="Arial" w:cs="Arial"/>
          <w:b w:val="0"/>
          <w:color w:val="auto"/>
          <w:sz w:val="22"/>
          <w:szCs w:val="22"/>
          <w:lang w:val="en-US" w:eastAsia="de-DE"/>
        </w:rPr>
        <w:t>and</w:t>
      </w:r>
      <w:r>
        <w:rPr>
          <w:rStyle w:val="Fett"/>
          <w:rFonts w:ascii="Arial" w:eastAsia="Times New Roman" w:hAnsi="Arial" w:cs="Arial"/>
          <w:b w:val="0"/>
          <w:color w:val="auto"/>
          <w:sz w:val="22"/>
          <w:szCs w:val="22"/>
          <w:lang w:val="en-US" w:eastAsia="de-DE"/>
        </w:rPr>
        <w:t>, in doing so, has</w:t>
      </w:r>
      <w:r w:rsidR="00F02CF5" w:rsidRPr="003D387D">
        <w:rPr>
          <w:rStyle w:val="Fett"/>
          <w:rFonts w:ascii="Arial" w:eastAsia="Times New Roman" w:hAnsi="Arial" w:cs="Arial"/>
          <w:b w:val="0"/>
          <w:color w:val="auto"/>
          <w:sz w:val="22"/>
          <w:szCs w:val="22"/>
          <w:lang w:val="en-US" w:eastAsia="de-DE"/>
        </w:rPr>
        <w:t xml:space="preserve"> increased their profitability</w:t>
      </w:r>
      <w:r w:rsidR="00D108A2">
        <w:rPr>
          <w:rStyle w:val="Fett"/>
          <w:rFonts w:ascii="Arial" w:eastAsia="Times New Roman" w:hAnsi="Arial" w:cs="Arial"/>
          <w:b w:val="0"/>
          <w:color w:val="auto"/>
          <w:sz w:val="22"/>
          <w:szCs w:val="22"/>
          <w:lang w:val="en-US" w:eastAsia="de-DE"/>
        </w:rPr>
        <w:t>.</w:t>
      </w:r>
    </w:p>
    <w:p w14:paraId="7463C558" w14:textId="77777777" w:rsidR="00C64FCC" w:rsidRPr="003D387D" w:rsidRDefault="00C64FCC" w:rsidP="00F02CF5">
      <w:pPr>
        <w:pStyle w:val="Default"/>
        <w:jc w:val="both"/>
        <w:rPr>
          <w:rStyle w:val="Fett"/>
          <w:rFonts w:ascii="Arial" w:eastAsia="Times New Roman" w:hAnsi="Arial" w:cs="Arial"/>
          <w:b w:val="0"/>
          <w:color w:val="auto"/>
          <w:sz w:val="22"/>
          <w:szCs w:val="22"/>
          <w:lang w:val="en-US" w:eastAsia="de-DE"/>
        </w:rPr>
      </w:pPr>
    </w:p>
    <w:p w14:paraId="36F13F6E" w14:textId="2024DC08" w:rsidR="00BF1D86" w:rsidRPr="003D387D" w:rsidRDefault="005960F6">
      <w:pPr>
        <w:pStyle w:val="Default"/>
        <w:jc w:val="both"/>
        <w:rPr>
          <w:rStyle w:val="Fett"/>
          <w:rFonts w:ascii="Arial" w:eastAsia="Times New Roman" w:hAnsi="Arial" w:cs="Arial"/>
          <w:b w:val="0"/>
          <w:i/>
          <w:iCs/>
          <w:color w:val="auto"/>
          <w:sz w:val="22"/>
          <w:szCs w:val="22"/>
          <w:lang w:val="en-US" w:eastAsia="de-DE"/>
        </w:rPr>
      </w:pPr>
      <w:r w:rsidRPr="003D387D">
        <w:rPr>
          <w:rStyle w:val="Fett"/>
          <w:rFonts w:ascii="Arial" w:eastAsia="Times New Roman" w:hAnsi="Arial" w:cs="Arial"/>
          <w:b w:val="0"/>
          <w:i/>
          <w:iCs/>
          <w:color w:val="auto"/>
          <w:sz w:val="22"/>
          <w:szCs w:val="22"/>
          <w:lang w:val="en-US" w:eastAsia="de-DE"/>
        </w:rPr>
        <w:t xml:space="preserve">"We are </w:t>
      </w:r>
      <w:r w:rsidR="00E86276" w:rsidRPr="003D387D">
        <w:rPr>
          <w:rStyle w:val="Fett"/>
          <w:rFonts w:ascii="Arial" w:eastAsia="Times New Roman" w:hAnsi="Arial" w:cs="Arial"/>
          <w:b w:val="0"/>
          <w:i/>
          <w:iCs/>
          <w:color w:val="auto"/>
          <w:sz w:val="22"/>
          <w:szCs w:val="22"/>
          <w:lang w:val="en-US" w:eastAsia="de-DE"/>
        </w:rPr>
        <w:t xml:space="preserve">delighted </w:t>
      </w:r>
      <w:r w:rsidR="00D1733F" w:rsidRPr="003D387D">
        <w:rPr>
          <w:rStyle w:val="Fett"/>
          <w:rFonts w:ascii="Arial" w:eastAsia="Times New Roman" w:hAnsi="Arial" w:cs="Arial"/>
          <w:b w:val="0"/>
          <w:i/>
          <w:iCs/>
          <w:color w:val="auto"/>
          <w:sz w:val="22"/>
          <w:szCs w:val="22"/>
          <w:lang w:val="en-US" w:eastAsia="de-DE"/>
        </w:rPr>
        <w:t xml:space="preserve">to be able to present such an experienced investor for Harz Guss </w:t>
      </w:r>
      <w:proofErr w:type="spellStart"/>
      <w:r w:rsidR="00D1733F" w:rsidRPr="003D387D">
        <w:rPr>
          <w:rStyle w:val="Fett"/>
          <w:rFonts w:ascii="Arial" w:eastAsia="Times New Roman" w:hAnsi="Arial" w:cs="Arial"/>
          <w:b w:val="0"/>
          <w:i/>
          <w:iCs/>
          <w:color w:val="auto"/>
          <w:sz w:val="22"/>
          <w:szCs w:val="22"/>
          <w:lang w:val="en-US" w:eastAsia="de-DE"/>
        </w:rPr>
        <w:t>Zorge</w:t>
      </w:r>
      <w:proofErr w:type="spellEnd"/>
      <w:r w:rsidR="00D1733F" w:rsidRPr="003D387D">
        <w:rPr>
          <w:rStyle w:val="Fett"/>
          <w:rFonts w:ascii="Arial" w:eastAsia="Times New Roman" w:hAnsi="Arial" w:cs="Arial"/>
          <w:b w:val="0"/>
          <w:i/>
          <w:iCs/>
          <w:color w:val="auto"/>
          <w:sz w:val="22"/>
          <w:szCs w:val="22"/>
          <w:lang w:val="en-US" w:eastAsia="de-DE"/>
        </w:rPr>
        <w:t xml:space="preserve"> in Hugh Aiken</w:t>
      </w:r>
      <w:r w:rsidR="00D1733F" w:rsidRPr="003D387D">
        <w:rPr>
          <w:rStyle w:val="Fett"/>
          <w:rFonts w:ascii="Arial" w:eastAsia="Times New Roman" w:hAnsi="Arial" w:cs="Arial"/>
          <w:b w:val="0"/>
          <w:color w:val="auto"/>
          <w:sz w:val="22"/>
          <w:szCs w:val="22"/>
          <w:lang w:val="en-US" w:eastAsia="de-DE"/>
        </w:rPr>
        <w:t xml:space="preserve">," explains Dr Alexander Becker, CEO of GMH Gruppe. </w:t>
      </w:r>
      <w:r w:rsidR="00D1733F" w:rsidRPr="003D387D">
        <w:rPr>
          <w:rStyle w:val="Fett"/>
          <w:rFonts w:ascii="Arial" w:eastAsia="Times New Roman" w:hAnsi="Arial" w:cs="Arial"/>
          <w:b w:val="0"/>
          <w:i/>
          <w:iCs/>
          <w:color w:val="auto"/>
          <w:sz w:val="22"/>
          <w:szCs w:val="22"/>
          <w:lang w:val="en-US" w:eastAsia="de-DE"/>
        </w:rPr>
        <w:t xml:space="preserve">"It is important for us </w:t>
      </w:r>
      <w:r w:rsidR="007D0D69" w:rsidRPr="003D387D">
        <w:rPr>
          <w:rStyle w:val="Fett"/>
          <w:rFonts w:ascii="Arial" w:eastAsia="Times New Roman" w:hAnsi="Arial" w:cs="Arial"/>
          <w:b w:val="0"/>
          <w:i/>
          <w:iCs/>
          <w:color w:val="auto"/>
          <w:sz w:val="22"/>
          <w:szCs w:val="22"/>
          <w:lang w:val="en-US" w:eastAsia="de-DE"/>
        </w:rPr>
        <w:t xml:space="preserve">to have found a strategic partner for our iron casting business, a </w:t>
      </w:r>
      <w:r w:rsidR="00B36234" w:rsidRPr="003D387D">
        <w:rPr>
          <w:rStyle w:val="Fett"/>
          <w:rFonts w:ascii="Arial" w:eastAsia="Times New Roman" w:hAnsi="Arial" w:cs="Arial"/>
          <w:b w:val="0"/>
          <w:i/>
          <w:iCs/>
          <w:color w:val="auto"/>
          <w:sz w:val="22"/>
          <w:szCs w:val="22"/>
          <w:lang w:val="en-US" w:eastAsia="de-DE"/>
        </w:rPr>
        <w:t xml:space="preserve">so-called </w:t>
      </w:r>
      <w:r w:rsidR="00E86276" w:rsidRPr="003D387D">
        <w:rPr>
          <w:rStyle w:val="Fett"/>
          <w:rFonts w:ascii="Arial" w:eastAsia="Times New Roman" w:hAnsi="Arial" w:cs="Arial"/>
          <w:b w:val="0"/>
          <w:i/>
          <w:iCs/>
          <w:color w:val="auto"/>
          <w:sz w:val="22"/>
          <w:szCs w:val="22"/>
          <w:lang w:val="en-US" w:eastAsia="de-DE"/>
        </w:rPr>
        <w:t>'</w:t>
      </w:r>
      <w:r w:rsidR="007D0D69" w:rsidRPr="003D387D">
        <w:rPr>
          <w:rStyle w:val="Fett"/>
          <w:rFonts w:ascii="Arial" w:eastAsia="Times New Roman" w:hAnsi="Arial" w:cs="Arial"/>
          <w:b w:val="0"/>
          <w:i/>
          <w:iCs/>
          <w:color w:val="auto"/>
          <w:sz w:val="22"/>
          <w:szCs w:val="22"/>
          <w:lang w:val="en-US" w:eastAsia="de-DE"/>
        </w:rPr>
        <w:t xml:space="preserve">best owner' who brings with him extensive experience from the European metal industry and can </w:t>
      </w:r>
      <w:r w:rsidR="006A679E" w:rsidRPr="003D387D">
        <w:rPr>
          <w:rStyle w:val="Fett"/>
          <w:rFonts w:ascii="Arial" w:eastAsia="Times New Roman" w:hAnsi="Arial" w:cs="Arial"/>
          <w:b w:val="0"/>
          <w:i/>
          <w:iCs/>
          <w:color w:val="auto"/>
          <w:sz w:val="22"/>
          <w:szCs w:val="22"/>
          <w:lang w:val="en-US" w:eastAsia="de-DE"/>
        </w:rPr>
        <w:t>utili</w:t>
      </w:r>
      <w:r w:rsidR="006A679E">
        <w:rPr>
          <w:rStyle w:val="Fett"/>
          <w:rFonts w:ascii="Arial" w:eastAsia="Times New Roman" w:hAnsi="Arial" w:cs="Arial"/>
          <w:b w:val="0"/>
          <w:i/>
          <w:iCs/>
          <w:color w:val="auto"/>
          <w:sz w:val="22"/>
          <w:szCs w:val="22"/>
          <w:lang w:val="en-US" w:eastAsia="de-DE"/>
        </w:rPr>
        <w:t>ze</w:t>
      </w:r>
      <w:r w:rsidR="00BB08FB" w:rsidRPr="003D387D">
        <w:rPr>
          <w:rStyle w:val="Fett"/>
          <w:rFonts w:ascii="Arial" w:eastAsia="Times New Roman" w:hAnsi="Arial" w:cs="Arial"/>
          <w:b w:val="0"/>
          <w:i/>
          <w:iCs/>
          <w:color w:val="auto"/>
          <w:sz w:val="22"/>
          <w:szCs w:val="22"/>
          <w:lang w:val="en-US" w:eastAsia="de-DE"/>
        </w:rPr>
        <w:t xml:space="preserve"> </w:t>
      </w:r>
      <w:r w:rsidR="00E86276" w:rsidRPr="003D387D">
        <w:rPr>
          <w:rStyle w:val="Fett"/>
          <w:rFonts w:ascii="Arial" w:eastAsia="Times New Roman" w:hAnsi="Arial" w:cs="Arial"/>
          <w:b w:val="0"/>
          <w:i/>
          <w:iCs/>
          <w:color w:val="auto"/>
          <w:sz w:val="22"/>
          <w:szCs w:val="22"/>
          <w:lang w:val="en-US" w:eastAsia="de-DE"/>
        </w:rPr>
        <w:t xml:space="preserve">this for </w:t>
      </w:r>
      <w:r w:rsidR="007D0D69" w:rsidRPr="003D387D">
        <w:rPr>
          <w:rStyle w:val="Fett"/>
          <w:rFonts w:ascii="Arial" w:eastAsia="Times New Roman" w:hAnsi="Arial" w:cs="Arial"/>
          <w:b w:val="0"/>
          <w:i/>
          <w:iCs/>
          <w:color w:val="auto"/>
          <w:sz w:val="22"/>
          <w:szCs w:val="22"/>
          <w:lang w:val="en-US" w:eastAsia="de-DE"/>
        </w:rPr>
        <w:t>the continued well-being of HGZ GmbH and its employees."</w:t>
      </w:r>
    </w:p>
    <w:p w14:paraId="51AF3DC0" w14:textId="77777777" w:rsidR="007D0D69" w:rsidRPr="003D387D" w:rsidRDefault="007D0D69" w:rsidP="00F02CF5">
      <w:pPr>
        <w:pStyle w:val="Default"/>
        <w:jc w:val="both"/>
        <w:rPr>
          <w:rStyle w:val="Fett"/>
          <w:rFonts w:ascii="Arial" w:eastAsia="Times New Roman" w:hAnsi="Arial" w:cs="Arial"/>
          <w:b w:val="0"/>
          <w:color w:val="auto"/>
          <w:sz w:val="22"/>
          <w:szCs w:val="22"/>
          <w:lang w:val="en-US" w:eastAsia="de-DE"/>
        </w:rPr>
      </w:pPr>
    </w:p>
    <w:p w14:paraId="601B32CE" w14:textId="1840F8E9" w:rsidR="00BF1D86" w:rsidRPr="003D387D" w:rsidRDefault="005960F6">
      <w:pPr>
        <w:pStyle w:val="Default"/>
        <w:jc w:val="both"/>
        <w:rPr>
          <w:rStyle w:val="Fett"/>
          <w:rFonts w:ascii="Arial" w:eastAsia="Times New Roman" w:hAnsi="Arial" w:cs="Arial"/>
          <w:b w:val="0"/>
          <w:color w:val="auto"/>
          <w:sz w:val="22"/>
          <w:szCs w:val="22"/>
          <w:lang w:val="en-US" w:eastAsia="de-DE"/>
        </w:rPr>
      </w:pPr>
      <w:r w:rsidRPr="003D387D">
        <w:rPr>
          <w:rStyle w:val="Fett"/>
          <w:rFonts w:ascii="Arial" w:eastAsia="Times New Roman" w:hAnsi="Arial" w:cs="Arial"/>
          <w:b w:val="0"/>
          <w:color w:val="auto"/>
          <w:sz w:val="22"/>
          <w:szCs w:val="22"/>
          <w:lang w:val="en-US" w:eastAsia="de-DE"/>
        </w:rPr>
        <w:t xml:space="preserve">The purchase agreement between GMH Gruppe and </w:t>
      </w:r>
      <w:r w:rsidR="00E61EB5" w:rsidRPr="003D387D">
        <w:rPr>
          <w:rStyle w:val="Fett"/>
          <w:rFonts w:ascii="Arial" w:eastAsia="Times New Roman" w:hAnsi="Arial" w:cs="Arial"/>
          <w:b w:val="0"/>
          <w:color w:val="auto"/>
          <w:sz w:val="22"/>
          <w:szCs w:val="22"/>
          <w:lang w:val="en-US" w:eastAsia="de-DE"/>
        </w:rPr>
        <w:t xml:space="preserve">Hugh </w:t>
      </w:r>
      <w:r w:rsidR="00500AF7" w:rsidRPr="003D387D">
        <w:rPr>
          <w:rStyle w:val="Fett"/>
          <w:rFonts w:ascii="Arial" w:eastAsia="Times New Roman" w:hAnsi="Arial" w:cs="Arial"/>
          <w:b w:val="0"/>
          <w:color w:val="auto"/>
          <w:sz w:val="22"/>
          <w:szCs w:val="22"/>
          <w:lang w:val="en-US" w:eastAsia="de-DE"/>
        </w:rPr>
        <w:t>Aiken</w:t>
      </w:r>
      <w:r w:rsidRPr="003D387D">
        <w:rPr>
          <w:rStyle w:val="Fett"/>
          <w:rFonts w:ascii="Arial" w:eastAsia="Times New Roman" w:hAnsi="Arial" w:cs="Arial"/>
          <w:b w:val="0"/>
          <w:color w:val="auto"/>
          <w:sz w:val="22"/>
          <w:szCs w:val="22"/>
          <w:lang w:val="en-US" w:eastAsia="de-DE"/>
        </w:rPr>
        <w:t xml:space="preserve"> was </w:t>
      </w:r>
      <w:r w:rsidR="000F43C4" w:rsidRPr="003D387D">
        <w:rPr>
          <w:rStyle w:val="Fett"/>
          <w:rFonts w:ascii="Arial" w:eastAsia="Times New Roman" w:hAnsi="Arial" w:cs="Arial"/>
          <w:b w:val="0"/>
          <w:color w:val="auto"/>
          <w:sz w:val="22"/>
          <w:szCs w:val="22"/>
          <w:lang w:val="en-US" w:eastAsia="de-DE"/>
        </w:rPr>
        <w:t xml:space="preserve">signed </w:t>
      </w:r>
      <w:r w:rsidRPr="003D387D">
        <w:rPr>
          <w:rStyle w:val="Fett"/>
          <w:rFonts w:ascii="Arial" w:eastAsia="Times New Roman" w:hAnsi="Arial" w:cs="Arial"/>
          <w:b w:val="0"/>
          <w:color w:val="auto"/>
          <w:sz w:val="22"/>
          <w:szCs w:val="22"/>
          <w:lang w:val="en-US" w:eastAsia="de-DE"/>
        </w:rPr>
        <w:t xml:space="preserve">on </w:t>
      </w:r>
      <w:r w:rsidR="00500AF7" w:rsidRPr="003D387D">
        <w:rPr>
          <w:rStyle w:val="Fett"/>
          <w:rFonts w:ascii="Arial" w:eastAsia="Times New Roman" w:hAnsi="Arial" w:cs="Arial"/>
          <w:b w:val="0"/>
          <w:color w:val="auto"/>
          <w:sz w:val="22"/>
          <w:szCs w:val="22"/>
          <w:lang w:val="en-US" w:eastAsia="de-DE"/>
        </w:rPr>
        <w:t>1</w:t>
      </w:r>
      <w:r w:rsidR="006A679E">
        <w:rPr>
          <w:rStyle w:val="Fett"/>
          <w:rFonts w:ascii="Arial" w:eastAsia="Times New Roman" w:hAnsi="Arial" w:cs="Arial"/>
          <w:b w:val="0"/>
          <w:color w:val="auto"/>
          <w:sz w:val="22"/>
          <w:szCs w:val="22"/>
          <w:lang w:val="en-US" w:eastAsia="de-DE"/>
        </w:rPr>
        <w:t>2</w:t>
      </w:r>
      <w:r w:rsidR="00500AF7" w:rsidRPr="003D387D">
        <w:rPr>
          <w:rStyle w:val="Fett"/>
          <w:rFonts w:ascii="Arial" w:eastAsia="Times New Roman" w:hAnsi="Arial" w:cs="Arial"/>
          <w:b w:val="0"/>
          <w:color w:val="auto"/>
          <w:sz w:val="22"/>
          <w:szCs w:val="22"/>
          <w:lang w:val="en-US" w:eastAsia="de-DE"/>
        </w:rPr>
        <w:t xml:space="preserve"> </w:t>
      </w:r>
      <w:r w:rsidRPr="003D387D">
        <w:rPr>
          <w:rStyle w:val="Fett"/>
          <w:rFonts w:ascii="Arial" w:eastAsia="Times New Roman" w:hAnsi="Arial" w:cs="Arial"/>
          <w:b w:val="0"/>
          <w:color w:val="auto"/>
          <w:sz w:val="22"/>
          <w:szCs w:val="22"/>
          <w:lang w:val="en-US" w:eastAsia="de-DE"/>
        </w:rPr>
        <w:t xml:space="preserve">November </w:t>
      </w:r>
      <w:r w:rsidR="000F43C4" w:rsidRPr="003D387D">
        <w:rPr>
          <w:rStyle w:val="Fett"/>
          <w:rFonts w:ascii="Arial" w:eastAsia="Times New Roman" w:hAnsi="Arial" w:cs="Arial"/>
          <w:b w:val="0"/>
          <w:color w:val="auto"/>
          <w:sz w:val="22"/>
          <w:szCs w:val="22"/>
          <w:lang w:val="en-US" w:eastAsia="de-DE"/>
        </w:rPr>
        <w:t xml:space="preserve">and </w:t>
      </w:r>
      <w:r w:rsidR="00BB586B">
        <w:rPr>
          <w:rStyle w:val="Fett"/>
          <w:rFonts w:ascii="Arial" w:eastAsia="Times New Roman" w:hAnsi="Arial" w:cs="Arial"/>
          <w:b w:val="0"/>
          <w:color w:val="auto"/>
          <w:sz w:val="22"/>
          <w:szCs w:val="22"/>
          <w:lang w:val="en-US" w:eastAsia="de-DE"/>
        </w:rPr>
        <w:t>completed</w:t>
      </w:r>
      <w:r w:rsidR="000F43C4" w:rsidRPr="003D387D">
        <w:rPr>
          <w:rStyle w:val="Fett"/>
          <w:rFonts w:ascii="Arial" w:eastAsia="Times New Roman" w:hAnsi="Arial" w:cs="Arial"/>
          <w:b w:val="0"/>
          <w:color w:val="auto"/>
          <w:sz w:val="22"/>
          <w:szCs w:val="22"/>
          <w:lang w:val="en-US" w:eastAsia="de-DE"/>
        </w:rPr>
        <w:t xml:space="preserve"> on </w:t>
      </w:r>
      <w:r w:rsidR="000F43C4" w:rsidRPr="00B873FC">
        <w:rPr>
          <w:rStyle w:val="Fett"/>
          <w:rFonts w:ascii="Arial" w:eastAsia="Times New Roman" w:hAnsi="Arial" w:cs="Arial"/>
          <w:b w:val="0"/>
          <w:color w:val="auto"/>
          <w:sz w:val="22"/>
          <w:szCs w:val="22"/>
          <w:lang w:val="en-US" w:eastAsia="de-DE"/>
        </w:rPr>
        <w:t>21 N</w:t>
      </w:r>
      <w:r w:rsidR="000F43C4" w:rsidRPr="003D387D">
        <w:rPr>
          <w:rStyle w:val="Fett"/>
          <w:rFonts w:ascii="Arial" w:eastAsia="Times New Roman" w:hAnsi="Arial" w:cs="Arial"/>
          <w:b w:val="0"/>
          <w:color w:val="auto"/>
          <w:sz w:val="22"/>
          <w:szCs w:val="22"/>
          <w:lang w:val="en-US" w:eastAsia="de-DE"/>
        </w:rPr>
        <w:t xml:space="preserve">ovember. </w:t>
      </w:r>
      <w:r w:rsidRPr="003D387D">
        <w:rPr>
          <w:rStyle w:val="Fett"/>
          <w:rFonts w:ascii="Arial" w:eastAsia="Times New Roman" w:hAnsi="Arial" w:cs="Arial"/>
          <w:b w:val="0"/>
          <w:color w:val="auto"/>
          <w:sz w:val="22"/>
          <w:szCs w:val="22"/>
          <w:lang w:val="en-US" w:eastAsia="de-DE"/>
        </w:rPr>
        <w:t xml:space="preserve">It establishes the transfer of Harz Guss </w:t>
      </w:r>
      <w:proofErr w:type="spellStart"/>
      <w:r w:rsidRPr="003D387D">
        <w:rPr>
          <w:rStyle w:val="Fett"/>
          <w:rFonts w:ascii="Arial" w:eastAsia="Times New Roman" w:hAnsi="Arial" w:cs="Arial"/>
          <w:b w:val="0"/>
          <w:color w:val="auto"/>
          <w:sz w:val="22"/>
          <w:szCs w:val="22"/>
          <w:lang w:val="en-US" w:eastAsia="de-DE"/>
        </w:rPr>
        <w:t>Zorge</w:t>
      </w:r>
      <w:proofErr w:type="spellEnd"/>
      <w:r w:rsidRPr="003D387D">
        <w:rPr>
          <w:rStyle w:val="Fett"/>
          <w:rFonts w:ascii="Arial" w:eastAsia="Times New Roman" w:hAnsi="Arial" w:cs="Arial"/>
          <w:b w:val="0"/>
          <w:color w:val="auto"/>
          <w:sz w:val="22"/>
          <w:szCs w:val="22"/>
          <w:lang w:val="en-US" w:eastAsia="de-DE"/>
        </w:rPr>
        <w:t xml:space="preserve"> GmbH to the new owner </w:t>
      </w:r>
      <w:r w:rsidR="00500AF7" w:rsidRPr="003D387D">
        <w:rPr>
          <w:rStyle w:val="Fett"/>
          <w:rFonts w:ascii="Arial" w:eastAsia="Times New Roman" w:hAnsi="Arial" w:cs="Arial"/>
          <w:b w:val="0"/>
          <w:color w:val="auto"/>
          <w:sz w:val="22"/>
          <w:szCs w:val="22"/>
          <w:lang w:val="en-US" w:eastAsia="de-DE"/>
        </w:rPr>
        <w:t xml:space="preserve">with retroactive economic effect from 1 September 2024. </w:t>
      </w:r>
    </w:p>
    <w:p w14:paraId="7879440F" w14:textId="77777777" w:rsidR="00A205DA" w:rsidRPr="003D387D" w:rsidRDefault="00A205DA" w:rsidP="00F02CF5">
      <w:pPr>
        <w:pStyle w:val="Default"/>
        <w:jc w:val="both"/>
        <w:rPr>
          <w:rStyle w:val="Fett"/>
          <w:rFonts w:ascii="Arial" w:eastAsia="Times New Roman" w:hAnsi="Arial" w:cs="Arial"/>
          <w:b w:val="0"/>
          <w:color w:val="auto"/>
          <w:sz w:val="22"/>
          <w:szCs w:val="22"/>
          <w:lang w:val="en-US" w:eastAsia="de-DE"/>
        </w:rPr>
      </w:pPr>
    </w:p>
    <w:p w14:paraId="1404D58C" w14:textId="096124DD" w:rsidR="00201F52" w:rsidRDefault="00201F52">
      <w:pPr>
        <w:pStyle w:val="Default"/>
        <w:jc w:val="both"/>
        <w:rPr>
          <w:rStyle w:val="Fett"/>
          <w:rFonts w:ascii="Arial" w:eastAsia="Times New Roman" w:hAnsi="Arial" w:cs="Arial"/>
          <w:b w:val="0"/>
          <w:i/>
          <w:iCs/>
          <w:color w:val="auto"/>
          <w:sz w:val="22"/>
          <w:szCs w:val="22"/>
          <w:lang w:val="en-US" w:eastAsia="de-DE"/>
        </w:rPr>
      </w:pPr>
      <w:r w:rsidRPr="00201F52">
        <w:rPr>
          <w:rFonts w:ascii="Arial" w:hAnsi="Arial" w:cs="Arial"/>
          <w:bCs/>
          <w:sz w:val="22"/>
          <w:szCs w:val="22"/>
          <w:lang w:val="en-US"/>
        </w:rPr>
        <w:t xml:space="preserve">The seller, buyer, and employees will each contribute millions to strengthen the company’s future financial position. The buyer aims to enhance productivity, </w:t>
      </w:r>
      <w:r w:rsidR="00BB586B" w:rsidRPr="00201F52">
        <w:rPr>
          <w:rFonts w:ascii="Arial" w:hAnsi="Arial" w:cs="Arial"/>
          <w:bCs/>
          <w:sz w:val="22"/>
          <w:szCs w:val="22"/>
          <w:lang w:val="en-US"/>
        </w:rPr>
        <w:t>optimi</w:t>
      </w:r>
      <w:r w:rsidR="00BB586B">
        <w:rPr>
          <w:rFonts w:ascii="Arial" w:hAnsi="Arial" w:cs="Arial"/>
          <w:bCs/>
          <w:sz w:val="22"/>
          <w:szCs w:val="22"/>
          <w:lang w:val="en-US"/>
        </w:rPr>
        <w:t>z</w:t>
      </w:r>
      <w:r w:rsidR="00BB586B" w:rsidRPr="00201F52">
        <w:rPr>
          <w:rFonts w:ascii="Arial" w:hAnsi="Arial" w:cs="Arial"/>
          <w:bCs/>
          <w:sz w:val="22"/>
          <w:szCs w:val="22"/>
          <w:lang w:val="en-US"/>
        </w:rPr>
        <w:t>e</w:t>
      </w:r>
      <w:r w:rsidR="00A56AA0" w:rsidRPr="00201F52">
        <w:rPr>
          <w:rFonts w:ascii="Arial" w:hAnsi="Arial" w:cs="Arial"/>
          <w:bCs/>
          <w:sz w:val="22"/>
          <w:szCs w:val="22"/>
          <w:lang w:val="en-US"/>
        </w:rPr>
        <w:t xml:space="preserve"> </w:t>
      </w:r>
      <w:r w:rsidRPr="00201F52">
        <w:rPr>
          <w:rFonts w:ascii="Arial" w:hAnsi="Arial" w:cs="Arial"/>
          <w:bCs/>
          <w:sz w:val="22"/>
          <w:szCs w:val="22"/>
          <w:lang w:val="en-US"/>
        </w:rPr>
        <w:t>technical processes, and deepen and expand customer relationships.</w:t>
      </w:r>
      <w:r>
        <w:rPr>
          <w:rFonts w:ascii="Arial" w:hAnsi="Arial" w:cs="Arial"/>
          <w:bCs/>
          <w:sz w:val="22"/>
          <w:szCs w:val="22"/>
          <w:lang w:val="en-US"/>
        </w:rPr>
        <w:t xml:space="preserve"> </w:t>
      </w:r>
      <w:r w:rsidR="00213810">
        <w:rPr>
          <w:rFonts w:ascii="Arial" w:hAnsi="Arial" w:cs="Arial"/>
          <w:bCs/>
          <w:sz w:val="22"/>
          <w:szCs w:val="22"/>
          <w:lang w:val="en-US"/>
        </w:rPr>
        <w:t xml:space="preserve">Investor </w:t>
      </w:r>
      <w:r>
        <w:rPr>
          <w:rFonts w:ascii="Arial" w:hAnsi="Arial" w:cs="Arial"/>
          <w:bCs/>
          <w:sz w:val="22"/>
          <w:szCs w:val="22"/>
          <w:lang w:val="en-US"/>
        </w:rPr>
        <w:t xml:space="preserve">Aiken, </w:t>
      </w:r>
      <w:r w:rsidR="00E61EB5" w:rsidRPr="003D387D">
        <w:rPr>
          <w:rStyle w:val="Fett"/>
          <w:rFonts w:ascii="Arial" w:eastAsia="Times New Roman" w:hAnsi="Arial" w:cs="Arial"/>
          <w:b w:val="0"/>
          <w:color w:val="auto"/>
          <w:sz w:val="22"/>
          <w:szCs w:val="22"/>
          <w:lang w:val="en-US" w:eastAsia="de-DE"/>
        </w:rPr>
        <w:t xml:space="preserve">who </w:t>
      </w:r>
      <w:r w:rsidR="00AA3548" w:rsidRPr="003D387D">
        <w:rPr>
          <w:rStyle w:val="Fett"/>
          <w:rFonts w:ascii="Arial" w:eastAsia="Times New Roman" w:hAnsi="Arial" w:cs="Arial"/>
          <w:b w:val="0"/>
          <w:color w:val="auto"/>
          <w:sz w:val="22"/>
          <w:szCs w:val="22"/>
          <w:lang w:val="en-US" w:eastAsia="de-DE"/>
        </w:rPr>
        <w:t xml:space="preserve">also </w:t>
      </w:r>
      <w:r w:rsidR="00E61EB5" w:rsidRPr="003D387D">
        <w:rPr>
          <w:rStyle w:val="Fett"/>
          <w:rFonts w:ascii="Arial" w:eastAsia="Times New Roman" w:hAnsi="Arial" w:cs="Arial"/>
          <w:b w:val="0"/>
          <w:color w:val="auto"/>
          <w:sz w:val="22"/>
          <w:szCs w:val="22"/>
          <w:lang w:val="en-US" w:eastAsia="de-DE"/>
        </w:rPr>
        <w:t>speaks French and German</w:t>
      </w:r>
      <w:r w:rsidR="00AA3548" w:rsidRPr="003D387D">
        <w:rPr>
          <w:rStyle w:val="Fett"/>
          <w:rFonts w:ascii="Arial" w:eastAsia="Times New Roman" w:hAnsi="Arial" w:cs="Arial"/>
          <w:b w:val="0"/>
          <w:color w:val="auto"/>
          <w:sz w:val="22"/>
          <w:szCs w:val="22"/>
          <w:lang w:val="en-US" w:eastAsia="de-DE"/>
        </w:rPr>
        <w:t xml:space="preserve">, </w:t>
      </w:r>
      <w:r w:rsidR="00500AF7" w:rsidRPr="003D387D">
        <w:rPr>
          <w:rStyle w:val="Fett"/>
          <w:rFonts w:ascii="Arial" w:eastAsia="Times New Roman" w:hAnsi="Arial" w:cs="Arial"/>
          <w:b w:val="0"/>
          <w:color w:val="auto"/>
          <w:sz w:val="22"/>
          <w:szCs w:val="22"/>
          <w:lang w:val="en-US" w:eastAsia="de-DE"/>
        </w:rPr>
        <w:t>will initially</w:t>
      </w:r>
      <w:r w:rsidR="000D73E1">
        <w:rPr>
          <w:rStyle w:val="Fett"/>
          <w:rFonts w:ascii="Arial" w:eastAsia="Times New Roman" w:hAnsi="Arial" w:cs="Arial"/>
          <w:b w:val="0"/>
          <w:color w:val="auto"/>
          <w:sz w:val="22"/>
          <w:szCs w:val="22"/>
          <w:lang w:val="en-US" w:eastAsia="de-DE"/>
        </w:rPr>
        <w:t xml:space="preserve"> </w:t>
      </w:r>
      <w:r w:rsidR="00500AF7" w:rsidRPr="003D387D">
        <w:rPr>
          <w:rStyle w:val="Fett"/>
          <w:rFonts w:ascii="Arial" w:eastAsia="Times New Roman" w:hAnsi="Arial" w:cs="Arial"/>
          <w:b w:val="0"/>
          <w:color w:val="auto"/>
          <w:sz w:val="22"/>
          <w:szCs w:val="22"/>
          <w:lang w:val="en-US" w:eastAsia="de-DE"/>
        </w:rPr>
        <w:t xml:space="preserve">take over </w:t>
      </w:r>
      <w:r w:rsidR="00E86276" w:rsidRPr="003D387D">
        <w:rPr>
          <w:rStyle w:val="Fett"/>
          <w:rFonts w:ascii="Arial" w:eastAsia="Times New Roman" w:hAnsi="Arial" w:cs="Arial"/>
          <w:b w:val="0"/>
          <w:color w:val="auto"/>
          <w:sz w:val="22"/>
          <w:szCs w:val="22"/>
          <w:lang w:val="en-US" w:eastAsia="de-DE"/>
        </w:rPr>
        <w:t xml:space="preserve">the management </w:t>
      </w:r>
      <w:r w:rsidR="00D108A2">
        <w:rPr>
          <w:rStyle w:val="Fett"/>
          <w:rFonts w:ascii="Arial" w:eastAsia="Times New Roman" w:hAnsi="Arial" w:cs="Arial"/>
          <w:b w:val="0"/>
          <w:color w:val="auto"/>
          <w:sz w:val="22"/>
          <w:szCs w:val="22"/>
          <w:lang w:val="en-US" w:eastAsia="de-DE"/>
        </w:rPr>
        <w:t xml:space="preserve">of </w:t>
      </w:r>
      <w:r w:rsidR="009A15FB">
        <w:rPr>
          <w:rStyle w:val="Fett"/>
          <w:rFonts w:ascii="Arial" w:eastAsia="Times New Roman" w:hAnsi="Arial" w:cs="Arial"/>
          <w:b w:val="0"/>
          <w:color w:val="auto"/>
          <w:sz w:val="22"/>
          <w:szCs w:val="22"/>
          <w:lang w:val="en-US" w:eastAsia="de-DE"/>
        </w:rPr>
        <w:t>the new</w:t>
      </w:r>
      <w:r w:rsidR="00E86276" w:rsidRPr="003D387D">
        <w:rPr>
          <w:rStyle w:val="Fett"/>
          <w:rFonts w:ascii="Arial" w:eastAsia="Times New Roman" w:hAnsi="Arial" w:cs="Arial"/>
          <w:b w:val="0"/>
          <w:color w:val="auto"/>
          <w:sz w:val="22"/>
          <w:szCs w:val="22"/>
          <w:lang w:val="en-US" w:eastAsia="de-DE"/>
        </w:rPr>
        <w:t xml:space="preserve"> company </w:t>
      </w:r>
      <w:r w:rsidR="00BB586B">
        <w:rPr>
          <w:rStyle w:val="Fett"/>
          <w:rFonts w:ascii="Arial" w:eastAsia="Times New Roman" w:hAnsi="Arial" w:cs="Arial"/>
          <w:b w:val="0"/>
          <w:color w:val="auto"/>
          <w:sz w:val="22"/>
          <w:szCs w:val="22"/>
          <w:lang w:val="en-US" w:eastAsia="de-DE"/>
        </w:rPr>
        <w:t>during the search for a general manager for HGZ</w:t>
      </w:r>
      <w:r w:rsidRPr="003D387D">
        <w:rPr>
          <w:rStyle w:val="Fett"/>
          <w:rFonts w:ascii="Arial" w:eastAsia="Times New Roman" w:hAnsi="Arial" w:cs="Arial"/>
          <w:b w:val="0"/>
          <w:color w:val="auto"/>
          <w:sz w:val="22"/>
          <w:szCs w:val="22"/>
          <w:lang w:val="en-US" w:eastAsia="de-DE"/>
        </w:rPr>
        <w:t>.</w:t>
      </w:r>
      <w:r>
        <w:rPr>
          <w:rStyle w:val="Fett"/>
          <w:rFonts w:ascii="Arial" w:eastAsia="Times New Roman" w:hAnsi="Arial" w:cs="Arial"/>
          <w:b w:val="0"/>
          <w:color w:val="auto"/>
          <w:sz w:val="22"/>
          <w:szCs w:val="22"/>
          <w:lang w:val="en-US" w:eastAsia="de-DE"/>
        </w:rPr>
        <w:t xml:space="preserve"> </w:t>
      </w:r>
    </w:p>
    <w:p w14:paraId="183C902C" w14:textId="77777777" w:rsidR="00201F52" w:rsidRDefault="00201F52">
      <w:pPr>
        <w:pStyle w:val="Default"/>
        <w:jc w:val="both"/>
        <w:rPr>
          <w:rStyle w:val="Fett"/>
          <w:rFonts w:ascii="Arial" w:eastAsia="Times New Roman" w:hAnsi="Arial" w:cs="Arial"/>
          <w:b w:val="0"/>
          <w:i/>
          <w:iCs/>
          <w:color w:val="auto"/>
          <w:sz w:val="22"/>
          <w:szCs w:val="22"/>
          <w:lang w:val="en-US" w:eastAsia="de-DE"/>
        </w:rPr>
      </w:pPr>
    </w:p>
    <w:p w14:paraId="60336F62" w14:textId="37461FBE" w:rsidR="00BF1D86" w:rsidRPr="003D387D" w:rsidRDefault="00E86276">
      <w:pPr>
        <w:pStyle w:val="Default"/>
        <w:jc w:val="both"/>
        <w:rPr>
          <w:rFonts w:ascii="Arial" w:hAnsi="Arial" w:cs="Arial"/>
          <w:bCs/>
          <w:sz w:val="22"/>
          <w:szCs w:val="22"/>
          <w:lang w:val="en-US"/>
        </w:rPr>
      </w:pPr>
      <w:r w:rsidRPr="003D387D">
        <w:rPr>
          <w:rStyle w:val="Fett"/>
          <w:rFonts w:ascii="Arial" w:eastAsia="Times New Roman" w:hAnsi="Arial" w:cs="Arial"/>
          <w:b w:val="0"/>
          <w:i/>
          <w:iCs/>
          <w:color w:val="auto"/>
          <w:sz w:val="22"/>
          <w:szCs w:val="22"/>
          <w:lang w:val="en-US" w:eastAsia="de-DE"/>
        </w:rPr>
        <w:t xml:space="preserve">"Competition </w:t>
      </w:r>
      <w:r w:rsidR="00BC12D7" w:rsidRPr="003D387D">
        <w:rPr>
          <w:rStyle w:val="Fett"/>
          <w:rFonts w:ascii="Arial" w:eastAsia="Times New Roman" w:hAnsi="Arial" w:cs="Arial"/>
          <w:b w:val="0"/>
          <w:i/>
          <w:iCs/>
          <w:color w:val="auto"/>
          <w:sz w:val="22"/>
          <w:szCs w:val="22"/>
          <w:lang w:val="en-US" w:eastAsia="de-DE"/>
        </w:rPr>
        <w:t xml:space="preserve">in the metal business, especially </w:t>
      </w:r>
      <w:r w:rsidRPr="003D387D">
        <w:rPr>
          <w:rStyle w:val="Fett"/>
          <w:rFonts w:ascii="Arial" w:eastAsia="Times New Roman" w:hAnsi="Arial" w:cs="Arial"/>
          <w:b w:val="0"/>
          <w:i/>
          <w:iCs/>
          <w:color w:val="auto"/>
          <w:sz w:val="22"/>
          <w:szCs w:val="22"/>
          <w:lang w:val="en-US" w:eastAsia="de-DE"/>
        </w:rPr>
        <w:t>with China and India</w:t>
      </w:r>
      <w:r w:rsidR="00BC12D7" w:rsidRPr="003D387D">
        <w:rPr>
          <w:rStyle w:val="Fett"/>
          <w:rFonts w:ascii="Arial" w:eastAsia="Times New Roman" w:hAnsi="Arial" w:cs="Arial"/>
          <w:b w:val="0"/>
          <w:i/>
          <w:iCs/>
          <w:color w:val="auto"/>
          <w:sz w:val="22"/>
          <w:szCs w:val="22"/>
          <w:lang w:val="en-US" w:eastAsia="de-DE"/>
        </w:rPr>
        <w:t xml:space="preserve">, </w:t>
      </w:r>
      <w:r w:rsidRPr="003D387D">
        <w:rPr>
          <w:rStyle w:val="Fett"/>
          <w:rFonts w:ascii="Arial" w:eastAsia="Times New Roman" w:hAnsi="Arial" w:cs="Arial"/>
          <w:b w:val="0"/>
          <w:i/>
          <w:iCs/>
          <w:color w:val="auto"/>
          <w:sz w:val="22"/>
          <w:szCs w:val="22"/>
          <w:lang w:val="en-US" w:eastAsia="de-DE"/>
        </w:rPr>
        <w:t>is tough. It must be in our interest to maintain the expertise and production capacities in the United States and Europe</w:t>
      </w:r>
      <w:r w:rsidR="00B7474B" w:rsidRPr="003D387D">
        <w:rPr>
          <w:rStyle w:val="Fett"/>
          <w:rFonts w:ascii="Arial" w:eastAsia="Times New Roman" w:hAnsi="Arial" w:cs="Arial"/>
          <w:b w:val="0"/>
          <w:i/>
          <w:iCs/>
          <w:color w:val="auto"/>
          <w:sz w:val="22"/>
          <w:szCs w:val="22"/>
          <w:lang w:val="en-US" w:eastAsia="de-DE"/>
        </w:rPr>
        <w:t xml:space="preserve">, both economically and in terms of security policy," says </w:t>
      </w:r>
      <w:r w:rsidR="00B7474B" w:rsidRPr="003D387D">
        <w:rPr>
          <w:rStyle w:val="Fett"/>
          <w:rFonts w:ascii="Arial" w:eastAsia="Times New Roman" w:hAnsi="Arial" w:cs="Arial"/>
          <w:b w:val="0"/>
          <w:color w:val="auto"/>
          <w:sz w:val="22"/>
          <w:szCs w:val="22"/>
          <w:lang w:val="en-US" w:eastAsia="de-DE"/>
        </w:rPr>
        <w:t xml:space="preserve">Aiken, explaining </w:t>
      </w:r>
      <w:r w:rsidR="00F02CF5" w:rsidRPr="003D387D">
        <w:rPr>
          <w:rStyle w:val="Fett"/>
          <w:rFonts w:ascii="Arial" w:eastAsia="Times New Roman" w:hAnsi="Arial" w:cs="Arial"/>
          <w:b w:val="0"/>
          <w:color w:val="auto"/>
          <w:sz w:val="22"/>
          <w:szCs w:val="22"/>
          <w:lang w:val="en-US" w:eastAsia="de-DE"/>
        </w:rPr>
        <w:t>his motivation for investing in the metal industry</w:t>
      </w:r>
      <w:r w:rsidR="00B7474B" w:rsidRPr="003D387D">
        <w:rPr>
          <w:rStyle w:val="Fett"/>
          <w:rFonts w:ascii="Arial" w:eastAsia="Times New Roman" w:hAnsi="Arial" w:cs="Arial"/>
          <w:b w:val="0"/>
          <w:color w:val="auto"/>
          <w:sz w:val="22"/>
          <w:szCs w:val="22"/>
          <w:lang w:val="en-US" w:eastAsia="de-DE"/>
        </w:rPr>
        <w:t>.</w:t>
      </w:r>
    </w:p>
    <w:p w14:paraId="4839EBA2" w14:textId="77777777" w:rsidR="00E86276" w:rsidRPr="003D387D" w:rsidRDefault="00E86276" w:rsidP="00F02CF5">
      <w:pPr>
        <w:pStyle w:val="Default"/>
        <w:jc w:val="both"/>
        <w:rPr>
          <w:rStyle w:val="Fett"/>
          <w:rFonts w:ascii="Arial" w:eastAsia="Times New Roman" w:hAnsi="Arial" w:cs="Arial"/>
          <w:bCs w:val="0"/>
          <w:color w:val="auto"/>
          <w:sz w:val="22"/>
          <w:szCs w:val="22"/>
          <w:lang w:val="en-US" w:eastAsia="de-DE"/>
        </w:rPr>
      </w:pPr>
    </w:p>
    <w:p w14:paraId="422AB61B" w14:textId="183D5EAD" w:rsidR="004A6F71" w:rsidRDefault="004A6F71" w:rsidP="004A6F71">
      <w:pPr>
        <w:pStyle w:val="KeinLeerraum"/>
        <w:jc w:val="both"/>
        <w:rPr>
          <w:rFonts w:ascii="Arial" w:hAnsi="Arial" w:cs="Arial"/>
          <w:lang w:val="en-US"/>
        </w:rPr>
      </w:pPr>
      <w:r w:rsidRPr="004A6F71">
        <w:rPr>
          <w:rFonts w:ascii="Arial" w:hAnsi="Arial" w:cs="Arial"/>
          <w:lang w:val="en-US"/>
        </w:rPr>
        <w:t xml:space="preserve">For the employees of Harz Guss </w:t>
      </w:r>
      <w:proofErr w:type="spellStart"/>
      <w:r w:rsidRPr="004A6F71">
        <w:rPr>
          <w:rFonts w:ascii="Arial" w:hAnsi="Arial" w:cs="Arial"/>
          <w:lang w:val="en-US"/>
        </w:rPr>
        <w:t>Zorge</w:t>
      </w:r>
      <w:proofErr w:type="spellEnd"/>
      <w:r w:rsidRPr="004A6F71">
        <w:rPr>
          <w:rFonts w:ascii="Arial" w:hAnsi="Arial" w:cs="Arial"/>
          <w:lang w:val="en-US"/>
        </w:rPr>
        <w:t xml:space="preserve">, the new owner brings a more foundry focused orientation to the challenges facing HGZ, which include carbon footprint, investment priorities, sand disposal and recycling and automation, in addition to continuing </w:t>
      </w:r>
      <w:proofErr w:type="gramStart"/>
      <w:r w:rsidRPr="004A6F71">
        <w:rPr>
          <w:rFonts w:ascii="Arial" w:hAnsi="Arial" w:cs="Arial"/>
          <w:lang w:val="en-US"/>
        </w:rPr>
        <w:t>low</w:t>
      </w:r>
      <w:r>
        <w:rPr>
          <w:rFonts w:ascii="Arial" w:hAnsi="Arial" w:cs="Arial"/>
          <w:lang w:val="en-US"/>
        </w:rPr>
        <w:t xml:space="preserve"> </w:t>
      </w:r>
      <w:r w:rsidRPr="004A6F71">
        <w:rPr>
          <w:rFonts w:ascii="Arial" w:hAnsi="Arial" w:cs="Arial"/>
          <w:lang w:val="en-US"/>
        </w:rPr>
        <w:t>cost</w:t>
      </w:r>
      <w:proofErr w:type="gramEnd"/>
      <w:r w:rsidRPr="004A6F71">
        <w:rPr>
          <w:rFonts w:ascii="Arial" w:hAnsi="Arial" w:cs="Arial"/>
          <w:lang w:val="en-US"/>
        </w:rPr>
        <w:t xml:space="preserve"> country competition from Asia and Turkey. </w:t>
      </w:r>
    </w:p>
    <w:p w14:paraId="58DBC887" w14:textId="77777777" w:rsidR="003D387D" w:rsidRDefault="003D387D">
      <w:pPr>
        <w:pStyle w:val="Default"/>
        <w:jc w:val="both"/>
        <w:rPr>
          <w:rStyle w:val="Fett"/>
          <w:rFonts w:ascii="Arial" w:eastAsia="Times New Roman" w:hAnsi="Arial" w:cs="Arial"/>
          <w:b w:val="0"/>
          <w:color w:val="auto"/>
          <w:sz w:val="22"/>
          <w:szCs w:val="22"/>
          <w:lang w:val="en-US" w:eastAsia="de-DE"/>
        </w:rPr>
      </w:pPr>
    </w:p>
    <w:p w14:paraId="3052432B" w14:textId="77777777" w:rsidR="003D387D" w:rsidRDefault="003D387D">
      <w:pPr>
        <w:pStyle w:val="Default"/>
        <w:jc w:val="both"/>
        <w:rPr>
          <w:rStyle w:val="Fett"/>
          <w:rFonts w:ascii="Arial" w:eastAsia="Times New Roman" w:hAnsi="Arial" w:cs="Arial"/>
          <w:b w:val="0"/>
          <w:color w:val="auto"/>
          <w:sz w:val="22"/>
          <w:szCs w:val="22"/>
          <w:lang w:val="en-US" w:eastAsia="de-DE"/>
        </w:rPr>
      </w:pPr>
    </w:p>
    <w:p w14:paraId="4C53A586" w14:textId="77777777" w:rsidR="00BF1D86" w:rsidRPr="003D387D" w:rsidRDefault="005960F6">
      <w:pPr>
        <w:jc w:val="both"/>
        <w:rPr>
          <w:rFonts w:ascii="Arial" w:hAnsi="Arial" w:cs="Arial"/>
          <w:b/>
          <w:bCs/>
          <w:sz w:val="20"/>
          <w:szCs w:val="20"/>
          <w:lang w:val="en-US"/>
        </w:rPr>
      </w:pPr>
      <w:r w:rsidRPr="003D387D">
        <w:rPr>
          <w:rFonts w:ascii="Arial" w:hAnsi="Arial" w:cs="Arial"/>
          <w:b/>
          <w:bCs/>
          <w:sz w:val="20"/>
          <w:szCs w:val="20"/>
          <w:lang w:val="en-US"/>
        </w:rPr>
        <w:t xml:space="preserve">About Harz Guss </w:t>
      </w:r>
      <w:proofErr w:type="spellStart"/>
      <w:r w:rsidRPr="003D387D">
        <w:rPr>
          <w:rFonts w:ascii="Arial" w:hAnsi="Arial" w:cs="Arial"/>
          <w:b/>
          <w:bCs/>
          <w:sz w:val="20"/>
          <w:szCs w:val="20"/>
          <w:lang w:val="en-US"/>
        </w:rPr>
        <w:t>Zorge</w:t>
      </w:r>
      <w:proofErr w:type="spellEnd"/>
    </w:p>
    <w:p w14:paraId="23645D6E" w14:textId="6C199EBA" w:rsidR="00BF1D86" w:rsidRPr="003D387D" w:rsidRDefault="005960F6">
      <w:pPr>
        <w:spacing w:line="240" w:lineRule="auto"/>
        <w:jc w:val="both"/>
        <w:rPr>
          <w:rStyle w:val="Fett"/>
          <w:rFonts w:ascii="Arial" w:hAnsi="Arial" w:cs="Arial"/>
          <w:b w:val="0"/>
          <w:szCs w:val="22"/>
          <w:lang w:val="en-US"/>
        </w:rPr>
      </w:pPr>
      <w:r w:rsidRPr="003D387D">
        <w:rPr>
          <w:rFonts w:ascii="Arial" w:hAnsi="Arial" w:cs="Arial"/>
          <w:sz w:val="20"/>
          <w:szCs w:val="20"/>
          <w:lang w:val="en-US"/>
        </w:rPr>
        <w:t xml:space="preserve">Harz Guss </w:t>
      </w:r>
      <w:proofErr w:type="spellStart"/>
      <w:r w:rsidRPr="003D387D">
        <w:rPr>
          <w:rFonts w:ascii="Arial" w:hAnsi="Arial" w:cs="Arial"/>
          <w:sz w:val="20"/>
          <w:szCs w:val="20"/>
          <w:lang w:val="en-US"/>
        </w:rPr>
        <w:t>Zorge</w:t>
      </w:r>
      <w:proofErr w:type="spellEnd"/>
      <w:r w:rsidRPr="003D387D">
        <w:rPr>
          <w:rFonts w:ascii="Arial" w:hAnsi="Arial" w:cs="Arial"/>
          <w:sz w:val="20"/>
          <w:szCs w:val="20"/>
          <w:lang w:val="en-US"/>
        </w:rPr>
        <w:t xml:space="preserve"> (HGZ) GmbH, founded in 1870 and based in </w:t>
      </w:r>
      <w:proofErr w:type="spellStart"/>
      <w:r w:rsidRPr="003D387D">
        <w:rPr>
          <w:rFonts w:ascii="Arial" w:hAnsi="Arial" w:cs="Arial"/>
          <w:sz w:val="20"/>
          <w:szCs w:val="20"/>
          <w:lang w:val="en-US"/>
        </w:rPr>
        <w:t>Walkenried</w:t>
      </w:r>
      <w:proofErr w:type="spellEnd"/>
      <w:r w:rsidRPr="003D387D">
        <w:rPr>
          <w:rFonts w:ascii="Arial" w:hAnsi="Arial" w:cs="Arial"/>
          <w:sz w:val="20"/>
          <w:szCs w:val="20"/>
          <w:lang w:val="en-US"/>
        </w:rPr>
        <w:t xml:space="preserve"> in the southern Harz region, </w:t>
      </w:r>
      <w:proofErr w:type="spellStart"/>
      <w:r w:rsidR="009A15FB" w:rsidRPr="003D387D">
        <w:rPr>
          <w:rFonts w:ascii="Arial" w:hAnsi="Arial" w:cs="Arial"/>
          <w:sz w:val="20"/>
          <w:szCs w:val="20"/>
          <w:lang w:val="en-US"/>
        </w:rPr>
        <w:t>speciali</w:t>
      </w:r>
      <w:r w:rsidR="009A15FB">
        <w:rPr>
          <w:rFonts w:ascii="Arial" w:hAnsi="Arial" w:cs="Arial"/>
          <w:sz w:val="20"/>
          <w:szCs w:val="20"/>
          <w:lang w:val="en-US"/>
        </w:rPr>
        <w:t>s</w:t>
      </w:r>
      <w:r w:rsidR="009A15FB" w:rsidRPr="003D387D">
        <w:rPr>
          <w:rFonts w:ascii="Arial" w:hAnsi="Arial" w:cs="Arial"/>
          <w:sz w:val="20"/>
          <w:szCs w:val="20"/>
          <w:lang w:val="en-US"/>
        </w:rPr>
        <w:t>es</w:t>
      </w:r>
      <w:proofErr w:type="spellEnd"/>
      <w:r w:rsidR="009A15FB" w:rsidRPr="003D387D">
        <w:rPr>
          <w:rFonts w:ascii="Arial" w:hAnsi="Arial" w:cs="Arial"/>
          <w:sz w:val="20"/>
          <w:szCs w:val="20"/>
          <w:lang w:val="en-US"/>
        </w:rPr>
        <w:t xml:space="preserve"> </w:t>
      </w:r>
      <w:r w:rsidRPr="003D387D">
        <w:rPr>
          <w:rFonts w:ascii="Arial" w:hAnsi="Arial" w:cs="Arial"/>
          <w:sz w:val="20"/>
          <w:szCs w:val="20"/>
          <w:lang w:val="en-US"/>
        </w:rPr>
        <w:t xml:space="preserve">in complex castings in a wide range of different cast iron alloys. HGZ supplies iron components manufactured, machined and assembled according to customer specifications. These are used in commercial vehicles, agricultural machinery, refrigeration, compressor and drive technology as well as in stationary engines for </w:t>
      </w:r>
      <w:r w:rsidR="00BB586B" w:rsidRPr="003D387D">
        <w:rPr>
          <w:rFonts w:ascii="Arial" w:hAnsi="Arial" w:cs="Arial"/>
          <w:sz w:val="20"/>
          <w:szCs w:val="20"/>
          <w:lang w:val="en-US"/>
        </w:rPr>
        <w:t>decentrali</w:t>
      </w:r>
      <w:r w:rsidR="00BB586B">
        <w:rPr>
          <w:rFonts w:ascii="Arial" w:hAnsi="Arial" w:cs="Arial"/>
          <w:sz w:val="20"/>
          <w:szCs w:val="20"/>
          <w:lang w:val="en-US"/>
        </w:rPr>
        <w:t>z</w:t>
      </w:r>
      <w:r w:rsidR="00BB586B" w:rsidRPr="003D387D">
        <w:rPr>
          <w:rFonts w:ascii="Arial" w:hAnsi="Arial" w:cs="Arial"/>
          <w:sz w:val="20"/>
          <w:szCs w:val="20"/>
          <w:lang w:val="en-US"/>
        </w:rPr>
        <w:t>ed</w:t>
      </w:r>
      <w:r w:rsidR="009A15FB" w:rsidRPr="003D387D">
        <w:rPr>
          <w:rFonts w:ascii="Arial" w:hAnsi="Arial" w:cs="Arial"/>
          <w:sz w:val="20"/>
          <w:szCs w:val="20"/>
          <w:lang w:val="en-US"/>
        </w:rPr>
        <w:t xml:space="preserve"> </w:t>
      </w:r>
      <w:r w:rsidRPr="003D387D">
        <w:rPr>
          <w:rFonts w:ascii="Arial" w:hAnsi="Arial" w:cs="Arial"/>
          <w:sz w:val="20"/>
          <w:szCs w:val="20"/>
          <w:lang w:val="en-US"/>
        </w:rPr>
        <w:t xml:space="preserve">energy generation. HGZ employs almost 450 people and is a development partner for well-known companies in the vehicle and mechanical engineering sector worldwide. Production is focused on core-intensive, complex components for vehicle construction and general mechanical engineering. These include cylinder heads, exhaust systems, housings for turbochargers as well as axle and transmission parts, which are supplied as </w:t>
      </w:r>
      <w:r w:rsidR="00BB586B">
        <w:rPr>
          <w:rFonts w:ascii="Arial" w:hAnsi="Arial" w:cs="Arial"/>
          <w:sz w:val="20"/>
          <w:szCs w:val="20"/>
          <w:lang w:val="en-US"/>
        </w:rPr>
        <w:t>raw castings</w:t>
      </w:r>
      <w:r w:rsidRPr="003D387D">
        <w:rPr>
          <w:rFonts w:ascii="Arial" w:hAnsi="Arial" w:cs="Arial"/>
          <w:sz w:val="20"/>
          <w:szCs w:val="20"/>
          <w:lang w:val="en-US"/>
        </w:rPr>
        <w:t xml:space="preserve"> or machined </w:t>
      </w:r>
      <w:r w:rsidR="00BB586B">
        <w:rPr>
          <w:rFonts w:ascii="Arial" w:hAnsi="Arial" w:cs="Arial"/>
          <w:sz w:val="20"/>
          <w:szCs w:val="20"/>
          <w:lang w:val="en-US"/>
        </w:rPr>
        <w:t>and</w:t>
      </w:r>
      <w:r w:rsidRPr="003D387D">
        <w:rPr>
          <w:rFonts w:ascii="Arial" w:hAnsi="Arial" w:cs="Arial"/>
          <w:sz w:val="20"/>
          <w:szCs w:val="20"/>
          <w:lang w:val="en-US"/>
        </w:rPr>
        <w:t xml:space="preserve"> assembled ready for installation. </w:t>
      </w:r>
    </w:p>
    <w:p w14:paraId="2FFBDDBE" w14:textId="77777777" w:rsidR="009B16CB" w:rsidRPr="003D387D" w:rsidRDefault="009B16CB" w:rsidP="00A205DA">
      <w:pPr>
        <w:spacing w:line="240" w:lineRule="auto"/>
        <w:jc w:val="both"/>
        <w:rPr>
          <w:rStyle w:val="Fett"/>
          <w:rFonts w:ascii="Arial" w:hAnsi="Arial" w:cs="Arial"/>
          <w:b w:val="0"/>
          <w:szCs w:val="22"/>
          <w:lang w:val="en-US"/>
        </w:rPr>
      </w:pPr>
    </w:p>
    <w:p w14:paraId="5C610699" w14:textId="77777777" w:rsidR="00BF1D86" w:rsidRPr="003D387D" w:rsidRDefault="005960F6">
      <w:pPr>
        <w:pStyle w:val="Default"/>
        <w:jc w:val="both"/>
        <w:rPr>
          <w:rStyle w:val="Fett"/>
          <w:rFonts w:ascii="Arial" w:hAnsi="Arial" w:cs="Arial"/>
          <w:sz w:val="20"/>
          <w:szCs w:val="20"/>
          <w:lang w:val="en-US"/>
        </w:rPr>
      </w:pPr>
      <w:r w:rsidRPr="003D387D">
        <w:rPr>
          <w:rStyle w:val="Fett"/>
          <w:rFonts w:ascii="Arial" w:hAnsi="Arial" w:cs="Arial"/>
          <w:sz w:val="20"/>
          <w:szCs w:val="20"/>
          <w:lang w:val="en-US"/>
        </w:rPr>
        <w:t xml:space="preserve">About </w:t>
      </w:r>
      <w:r w:rsidR="00125DAB" w:rsidRPr="003D387D">
        <w:rPr>
          <w:rStyle w:val="Fett"/>
          <w:rFonts w:ascii="Arial" w:hAnsi="Arial" w:cs="Arial"/>
          <w:sz w:val="20"/>
          <w:szCs w:val="20"/>
          <w:lang w:val="en-US"/>
        </w:rPr>
        <w:t xml:space="preserve">GMH </w:t>
      </w:r>
      <w:r w:rsidRPr="003D387D">
        <w:rPr>
          <w:rStyle w:val="Fett"/>
          <w:rFonts w:ascii="Arial" w:hAnsi="Arial" w:cs="Arial"/>
          <w:sz w:val="20"/>
          <w:szCs w:val="20"/>
          <w:lang w:val="en-US"/>
        </w:rPr>
        <w:t>Gruppe</w:t>
      </w:r>
    </w:p>
    <w:p w14:paraId="147C2B7B" w14:textId="7FE03655" w:rsidR="00E50788" w:rsidRPr="00E50788" w:rsidRDefault="00E50788" w:rsidP="00E50788">
      <w:pPr>
        <w:pStyle w:val="Default"/>
        <w:jc w:val="both"/>
        <w:rPr>
          <w:rStyle w:val="Fett"/>
          <w:rFonts w:ascii="Arial" w:hAnsi="Arial" w:cs="Arial"/>
          <w:b w:val="0"/>
          <w:bCs w:val="0"/>
          <w:sz w:val="20"/>
          <w:szCs w:val="20"/>
          <w:lang w:val="en-US"/>
        </w:rPr>
      </w:pPr>
      <w:r w:rsidRPr="00E50788">
        <w:rPr>
          <w:rStyle w:val="Fett"/>
          <w:rFonts w:ascii="Arial" w:hAnsi="Arial" w:cs="Arial"/>
          <w:b w:val="0"/>
          <w:bCs w:val="0"/>
          <w:sz w:val="20"/>
          <w:szCs w:val="20"/>
          <w:lang w:val="en-US"/>
        </w:rPr>
        <w:t>GMH Gruppe is a full-range supplier of steel as a primary material, melted from scrap, through to ready-to-assemble components. It is one of the largest privately owned metal processing companies in Europe. The group includes more than 15 medium-sized production companies in the steel, forging and casting industries, which are represented in over 50 countries. With more than 6,000 employees, GMH Gruppe generates an annual turnover of more than two billion euros.</w:t>
      </w:r>
    </w:p>
    <w:p w14:paraId="7A9CCAF9" w14:textId="77777777" w:rsidR="00E50788" w:rsidRPr="00E50788" w:rsidRDefault="00E50788" w:rsidP="00E50788">
      <w:pPr>
        <w:shd w:val="clear" w:color="auto" w:fill="FFFFFF"/>
        <w:spacing w:line="240" w:lineRule="auto"/>
        <w:jc w:val="both"/>
        <w:rPr>
          <w:rStyle w:val="Hyperlink"/>
          <w:rFonts w:ascii="Arial" w:hAnsi="Arial" w:cs="Arial"/>
          <w:sz w:val="20"/>
          <w:szCs w:val="20"/>
          <w:lang w:val="en-US"/>
        </w:rPr>
      </w:pPr>
      <w:r w:rsidRPr="00E50788">
        <w:rPr>
          <w:rStyle w:val="Fett"/>
          <w:rFonts w:ascii="Arial" w:hAnsi="Arial" w:cs="Arial"/>
          <w:b w:val="0"/>
          <w:bCs w:val="0"/>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E50788">
        <w:rPr>
          <w:rStyle w:val="Fett"/>
          <w:rFonts w:ascii="Arial" w:hAnsi="Arial" w:cs="Arial"/>
          <w:b w:val="0"/>
          <w:bCs w:val="0"/>
          <w:sz w:val="20"/>
          <w:szCs w:val="20"/>
          <w:vertAlign w:val="subscript"/>
          <w:lang w:val="en-US"/>
        </w:rPr>
        <w:t>2</w:t>
      </w:r>
      <w:r w:rsidRPr="00E50788">
        <w:rPr>
          <w:rStyle w:val="Fett"/>
          <w:rFonts w:ascii="Arial" w:hAnsi="Arial" w:cs="Arial"/>
          <w:b w:val="0"/>
          <w:bCs w:val="0"/>
          <w:sz w:val="20"/>
          <w:szCs w:val="20"/>
          <w:lang w:val="en-US"/>
        </w:rPr>
        <w:t xml:space="preserve"> emissions by a factor of five compared to conventional blast furnaces. This also reduces the CO</w:t>
      </w:r>
      <w:r w:rsidRPr="00E50788">
        <w:rPr>
          <w:rStyle w:val="Fett"/>
          <w:rFonts w:ascii="Arial" w:hAnsi="Arial" w:cs="Arial"/>
          <w:b w:val="0"/>
          <w:bCs w:val="0"/>
          <w:sz w:val="20"/>
          <w:szCs w:val="20"/>
          <w:vertAlign w:val="subscript"/>
          <w:lang w:val="en-US"/>
        </w:rPr>
        <w:t>2</w:t>
      </w:r>
      <w:r w:rsidRPr="00E50788">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Further information can be found at </w:t>
      </w:r>
      <w:hyperlink r:id="rId10" w:history="1">
        <w:r w:rsidRPr="00E50788">
          <w:rPr>
            <w:rStyle w:val="Hyperlink"/>
            <w:rFonts w:ascii="Arial" w:hAnsi="Arial" w:cs="Arial"/>
            <w:sz w:val="20"/>
            <w:szCs w:val="20"/>
            <w:lang w:val="en-US"/>
          </w:rPr>
          <w:t>www.gmh-gruppe.de/en/</w:t>
        </w:r>
      </w:hyperlink>
    </w:p>
    <w:p w14:paraId="0B294B84" w14:textId="77777777" w:rsidR="00BC7A03" w:rsidRPr="003D387D" w:rsidRDefault="00BC7A03" w:rsidP="00E50788">
      <w:pPr>
        <w:pStyle w:val="Default"/>
        <w:jc w:val="both"/>
        <w:rPr>
          <w:rStyle w:val="Fett"/>
          <w:rFonts w:ascii="Arial" w:hAnsi="Arial" w:cs="Arial"/>
          <w:sz w:val="20"/>
          <w:szCs w:val="20"/>
          <w:lang w:val="en-US"/>
        </w:rPr>
        <w:sectPr w:rsidR="00BC7A03" w:rsidRPr="003D387D" w:rsidSect="00EC38F6">
          <w:headerReference w:type="default" r:id="rId11"/>
          <w:type w:val="continuous"/>
          <w:pgSz w:w="11906" w:h="16838"/>
          <w:pgMar w:top="2694" w:right="1417" w:bottom="1134" w:left="1417" w:header="708" w:footer="708" w:gutter="0"/>
          <w:cols w:space="708"/>
          <w:docGrid w:linePitch="360"/>
        </w:sectPr>
      </w:pPr>
    </w:p>
    <w:p w14:paraId="4374989D" w14:textId="77777777" w:rsidR="00E3752D" w:rsidRPr="003D387D" w:rsidRDefault="00E3752D" w:rsidP="00204D84">
      <w:pPr>
        <w:pStyle w:val="Default"/>
        <w:jc w:val="both"/>
        <w:rPr>
          <w:rStyle w:val="Fett"/>
          <w:rFonts w:ascii="Arial" w:hAnsi="Arial" w:cs="Arial"/>
          <w:sz w:val="20"/>
          <w:szCs w:val="20"/>
          <w:lang w:val="en-US"/>
        </w:rPr>
      </w:pPr>
    </w:p>
    <w:p w14:paraId="7880C0DD" w14:textId="77777777" w:rsidR="00B7474B" w:rsidRPr="003D387D" w:rsidRDefault="00B7474B" w:rsidP="00204D84">
      <w:pPr>
        <w:pStyle w:val="Default"/>
        <w:jc w:val="both"/>
        <w:rPr>
          <w:rStyle w:val="Fett"/>
          <w:rFonts w:ascii="Arial" w:hAnsi="Arial" w:cs="Arial"/>
          <w:sz w:val="20"/>
          <w:szCs w:val="20"/>
          <w:lang w:val="en-US"/>
        </w:rPr>
      </w:pPr>
    </w:p>
    <w:p w14:paraId="593679E1" w14:textId="77777777" w:rsidR="00BF1D86" w:rsidRPr="003D387D" w:rsidRDefault="005960F6">
      <w:pPr>
        <w:pStyle w:val="Default"/>
        <w:jc w:val="both"/>
        <w:rPr>
          <w:rFonts w:ascii="Arial" w:hAnsi="Arial" w:cs="Arial"/>
          <w:b/>
          <w:bCs/>
          <w:sz w:val="20"/>
          <w:szCs w:val="20"/>
          <w:lang w:val="en-US"/>
        </w:rPr>
      </w:pPr>
      <w:r w:rsidRPr="003D387D">
        <w:rPr>
          <w:rStyle w:val="Fett"/>
          <w:rFonts w:ascii="Arial" w:hAnsi="Arial" w:cs="Arial"/>
          <w:sz w:val="20"/>
          <w:szCs w:val="20"/>
          <w:lang w:val="en-US"/>
        </w:rPr>
        <w:t>For queries:</w:t>
      </w:r>
    </w:p>
    <w:p w14:paraId="6C80C083" w14:textId="77777777" w:rsidR="00BC7A03" w:rsidRPr="003D387D" w:rsidRDefault="00BC7A03" w:rsidP="00E54738">
      <w:pPr>
        <w:spacing w:line="240" w:lineRule="auto"/>
        <w:jc w:val="both"/>
        <w:rPr>
          <w:rFonts w:ascii="Arial" w:hAnsi="Arial" w:cs="Arial"/>
          <w:b/>
          <w:bCs/>
          <w:sz w:val="20"/>
          <w:szCs w:val="20"/>
          <w:lang w:val="en-US"/>
        </w:rPr>
      </w:pPr>
    </w:p>
    <w:p w14:paraId="19EE9245" w14:textId="77777777" w:rsidR="00BF1D86" w:rsidRPr="003D387D" w:rsidRDefault="005960F6">
      <w:pPr>
        <w:spacing w:line="240" w:lineRule="auto"/>
        <w:jc w:val="both"/>
        <w:rPr>
          <w:rFonts w:ascii="Arial" w:hAnsi="Arial" w:cs="Arial"/>
          <w:b/>
          <w:bCs/>
          <w:sz w:val="20"/>
          <w:szCs w:val="20"/>
          <w:lang w:val="en-US"/>
        </w:rPr>
      </w:pPr>
      <w:r w:rsidRPr="003D387D">
        <w:rPr>
          <w:rFonts w:ascii="Arial" w:hAnsi="Arial" w:cs="Arial"/>
          <w:b/>
          <w:bCs/>
          <w:sz w:val="20"/>
          <w:szCs w:val="20"/>
          <w:lang w:val="en-US"/>
        </w:rPr>
        <w:t>GMH Group</w:t>
      </w:r>
    </w:p>
    <w:p w14:paraId="706E1943" w14:textId="77777777" w:rsidR="00BF1D86" w:rsidRPr="003D387D" w:rsidRDefault="005960F6">
      <w:pPr>
        <w:spacing w:line="240" w:lineRule="auto"/>
        <w:rPr>
          <w:rFonts w:ascii="Arial" w:hAnsi="Arial" w:cs="Arial"/>
          <w:sz w:val="20"/>
          <w:szCs w:val="20"/>
          <w:lang w:val="en-US"/>
        </w:rPr>
      </w:pPr>
      <w:r w:rsidRPr="003D387D">
        <w:rPr>
          <w:rStyle w:val="Fett"/>
          <w:rFonts w:ascii="Arial" w:hAnsi="Arial" w:cs="Arial"/>
          <w:b w:val="0"/>
          <w:bCs w:val="0"/>
          <w:color w:val="000000"/>
          <w:sz w:val="20"/>
          <w:szCs w:val="20"/>
          <w:lang w:val="en-US"/>
        </w:rPr>
        <w:t xml:space="preserve">Luciana </w:t>
      </w:r>
      <w:proofErr w:type="spellStart"/>
      <w:r w:rsidRPr="003D387D">
        <w:rPr>
          <w:rFonts w:ascii="Arial" w:hAnsi="Arial" w:cs="Arial"/>
          <w:color w:val="000000"/>
          <w:sz w:val="20"/>
          <w:szCs w:val="20"/>
          <w:lang w:val="en-US"/>
        </w:rPr>
        <w:t>Filizzola</w:t>
      </w:r>
      <w:proofErr w:type="spellEnd"/>
      <w:r w:rsidRPr="003D387D">
        <w:rPr>
          <w:rFonts w:ascii="Arial" w:hAnsi="Arial" w:cs="Arial"/>
          <w:color w:val="000000"/>
          <w:sz w:val="20"/>
          <w:szCs w:val="20"/>
          <w:lang w:val="en-US"/>
        </w:rPr>
        <w:t>, Director Sustainability and Communications</w:t>
      </w:r>
      <w:r w:rsidRPr="003D387D">
        <w:rPr>
          <w:rStyle w:val="Fett"/>
          <w:rFonts w:ascii="Arial" w:hAnsi="Arial" w:cs="Arial"/>
          <w:b w:val="0"/>
          <w:color w:val="000000"/>
          <w:sz w:val="20"/>
          <w:szCs w:val="20"/>
          <w:lang w:val="en-US"/>
        </w:rPr>
        <w:t xml:space="preserve">, </w:t>
      </w:r>
      <w:r w:rsidRPr="003D387D">
        <w:rPr>
          <w:rFonts w:ascii="Arial" w:hAnsi="Arial" w:cs="Arial"/>
          <w:sz w:val="20"/>
          <w:szCs w:val="20"/>
          <w:lang w:val="en-US"/>
        </w:rPr>
        <w:t xml:space="preserve">+49 160 95222954, </w:t>
      </w:r>
    </w:p>
    <w:p w14:paraId="4ACC0205" w14:textId="77777777" w:rsidR="00BF1D86" w:rsidRPr="003D387D" w:rsidRDefault="00BF1D86">
      <w:pPr>
        <w:spacing w:line="240" w:lineRule="auto"/>
        <w:jc w:val="both"/>
        <w:rPr>
          <w:rStyle w:val="Hyperlink"/>
          <w:rFonts w:ascii="Arial" w:hAnsi="Arial" w:cs="Arial"/>
          <w:sz w:val="20"/>
          <w:szCs w:val="20"/>
          <w:lang w:val="en-US"/>
        </w:rPr>
      </w:pPr>
      <w:hyperlink r:id="rId12" w:history="1">
        <w:r w:rsidRPr="003D387D">
          <w:rPr>
            <w:rStyle w:val="Hyperlink"/>
            <w:rFonts w:ascii="Arial" w:hAnsi="Arial" w:cs="Arial"/>
            <w:sz w:val="20"/>
            <w:szCs w:val="20"/>
            <w:lang w:val="en-US"/>
          </w:rPr>
          <w:t>Luciana.Filizzola@gmh-gruppe.de</w:t>
        </w:r>
      </w:hyperlink>
    </w:p>
    <w:p w14:paraId="5550EC0F" w14:textId="77777777" w:rsidR="00BC7A03" w:rsidRPr="003D387D" w:rsidRDefault="00BC7A03" w:rsidP="00E54738">
      <w:pPr>
        <w:spacing w:line="240" w:lineRule="auto"/>
        <w:jc w:val="both"/>
        <w:rPr>
          <w:rStyle w:val="Hyperlink"/>
          <w:rFonts w:ascii="Arial" w:hAnsi="Arial" w:cs="Arial"/>
          <w:sz w:val="20"/>
          <w:szCs w:val="20"/>
          <w:lang w:val="en-US"/>
        </w:rPr>
      </w:pPr>
    </w:p>
    <w:p w14:paraId="0F765C33" w14:textId="37AF6760" w:rsidR="00BF1D86" w:rsidRPr="003D387D" w:rsidRDefault="005960F6">
      <w:pPr>
        <w:spacing w:line="240" w:lineRule="auto"/>
        <w:jc w:val="both"/>
        <w:rPr>
          <w:rFonts w:ascii="Arial" w:hAnsi="Arial" w:cs="Arial"/>
          <w:b/>
          <w:color w:val="000000"/>
          <w:sz w:val="20"/>
          <w:szCs w:val="20"/>
          <w:lang w:val="en-US"/>
        </w:rPr>
      </w:pPr>
      <w:r w:rsidRPr="003D387D">
        <w:rPr>
          <w:rFonts w:ascii="Arial" w:hAnsi="Arial" w:cs="Arial"/>
          <w:b/>
          <w:color w:val="000000"/>
          <w:sz w:val="20"/>
          <w:szCs w:val="20"/>
          <w:lang w:val="en-US"/>
        </w:rPr>
        <w:t xml:space="preserve">bmb-consult - </w:t>
      </w:r>
      <w:r w:rsidR="006A31A8" w:rsidRPr="003D387D">
        <w:rPr>
          <w:rFonts w:ascii="Arial" w:hAnsi="Arial" w:cs="Arial"/>
          <w:b/>
          <w:color w:val="000000"/>
          <w:sz w:val="20"/>
          <w:szCs w:val="20"/>
          <w:lang w:val="en-US"/>
        </w:rPr>
        <w:t>PR</w:t>
      </w:r>
      <w:r w:rsidRPr="003D387D">
        <w:rPr>
          <w:rFonts w:ascii="Arial" w:hAnsi="Arial" w:cs="Arial"/>
          <w:b/>
          <w:color w:val="000000"/>
          <w:sz w:val="20"/>
          <w:szCs w:val="20"/>
          <w:lang w:val="en-US"/>
        </w:rPr>
        <w:t xml:space="preserve"> agency </w:t>
      </w:r>
      <w:r w:rsidR="006A31A8" w:rsidRPr="003D387D">
        <w:rPr>
          <w:rFonts w:ascii="Arial" w:hAnsi="Arial" w:cs="Arial"/>
          <w:b/>
          <w:color w:val="000000"/>
          <w:sz w:val="20"/>
          <w:szCs w:val="20"/>
          <w:lang w:val="en-US"/>
        </w:rPr>
        <w:t xml:space="preserve">of </w:t>
      </w:r>
      <w:r w:rsidRPr="003D387D">
        <w:rPr>
          <w:rFonts w:ascii="Arial" w:hAnsi="Arial" w:cs="Arial"/>
          <w:b/>
          <w:color w:val="000000"/>
          <w:sz w:val="20"/>
          <w:szCs w:val="20"/>
          <w:lang w:val="en-US"/>
        </w:rPr>
        <w:t>GMH Gruppe</w:t>
      </w:r>
    </w:p>
    <w:p w14:paraId="4ABBD6F6" w14:textId="77777777" w:rsidR="00BF1D86" w:rsidRDefault="005960F6">
      <w:pPr>
        <w:spacing w:line="240" w:lineRule="auto"/>
        <w:jc w:val="both"/>
        <w:rPr>
          <w:rFonts w:ascii="Arial" w:hAnsi="Arial" w:cs="Arial"/>
          <w:color w:val="000000"/>
          <w:sz w:val="20"/>
          <w:szCs w:val="20"/>
          <w:lang w:val="en-GB"/>
        </w:rPr>
      </w:pPr>
      <w:bookmarkStart w:id="0" w:name="_Hlk158113493"/>
      <w:r w:rsidRPr="004F2374">
        <w:rPr>
          <w:rFonts w:ascii="Arial" w:hAnsi="Arial" w:cs="Arial"/>
          <w:bCs/>
          <w:color w:val="000000"/>
          <w:sz w:val="20"/>
          <w:szCs w:val="20"/>
          <w:lang w:val="en-GB"/>
        </w:rPr>
        <w:t>Simone 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23326B51" w14:textId="77777777" w:rsidR="00BF1D86" w:rsidRDefault="00BF1D86">
      <w:pPr>
        <w:spacing w:line="240" w:lineRule="auto"/>
        <w:jc w:val="both"/>
        <w:rPr>
          <w:rStyle w:val="Fett"/>
          <w:rFonts w:ascii="Arial" w:hAnsi="Arial" w:cs="Arial"/>
          <w:b w:val="0"/>
          <w:bCs w:val="0"/>
          <w:sz w:val="20"/>
          <w:szCs w:val="20"/>
          <w:lang w:val="en-GB"/>
        </w:rPr>
      </w:pPr>
      <w:hyperlink r:id="rId13" w:history="1">
        <w:r w:rsidRPr="000A2288">
          <w:rPr>
            <w:rStyle w:val="Hyperlink"/>
            <w:rFonts w:ascii="Arial" w:hAnsi="Arial" w:cs="Arial"/>
            <w:sz w:val="20"/>
            <w:szCs w:val="20"/>
            <w:lang w:val="en-GB"/>
          </w:rPr>
          <w:t>s.boehringer@bmb-consult.com</w:t>
        </w:r>
      </w:hyperlink>
      <w:bookmarkEnd w:id="0"/>
    </w:p>
    <w:sectPr w:rsidR="00BF1D86" w:rsidSect="00B7474B">
      <w:type w:val="continuous"/>
      <w:pgSz w:w="11906" w:h="16838"/>
      <w:pgMar w:top="2694" w:right="1417" w:bottom="1134"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15989" w14:textId="77777777" w:rsidR="0040242C" w:rsidRDefault="0040242C" w:rsidP="001D118D">
      <w:pPr>
        <w:spacing w:line="240" w:lineRule="auto"/>
      </w:pPr>
      <w:r>
        <w:separator/>
      </w:r>
    </w:p>
  </w:endnote>
  <w:endnote w:type="continuationSeparator" w:id="0">
    <w:p w14:paraId="14DBFD69" w14:textId="77777777" w:rsidR="0040242C" w:rsidRDefault="0040242C"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95447" w14:textId="77777777" w:rsidR="0040242C" w:rsidRDefault="0040242C" w:rsidP="001D118D">
      <w:pPr>
        <w:spacing w:line="240" w:lineRule="auto"/>
      </w:pPr>
      <w:r>
        <w:separator/>
      </w:r>
    </w:p>
  </w:footnote>
  <w:footnote w:type="continuationSeparator" w:id="0">
    <w:p w14:paraId="38925ED2" w14:textId="77777777" w:rsidR="0040242C" w:rsidRDefault="0040242C"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332F3" w14:textId="77777777" w:rsidR="00BF1D86" w:rsidRDefault="005960F6">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774A"/>
    <w:rsid w:val="000119A0"/>
    <w:rsid w:val="0001674B"/>
    <w:rsid w:val="00020931"/>
    <w:rsid w:val="00023F6F"/>
    <w:rsid w:val="0003146D"/>
    <w:rsid w:val="00033A50"/>
    <w:rsid w:val="00034430"/>
    <w:rsid w:val="00035E16"/>
    <w:rsid w:val="00040176"/>
    <w:rsid w:val="0005078D"/>
    <w:rsid w:val="00055D9F"/>
    <w:rsid w:val="000615D7"/>
    <w:rsid w:val="00061F91"/>
    <w:rsid w:val="0006710D"/>
    <w:rsid w:val="00070ED7"/>
    <w:rsid w:val="00080303"/>
    <w:rsid w:val="00080421"/>
    <w:rsid w:val="00081CD9"/>
    <w:rsid w:val="0008794F"/>
    <w:rsid w:val="00090CCF"/>
    <w:rsid w:val="0009790E"/>
    <w:rsid w:val="000A019D"/>
    <w:rsid w:val="000A2288"/>
    <w:rsid w:val="000B1467"/>
    <w:rsid w:val="000B20E5"/>
    <w:rsid w:val="000B2418"/>
    <w:rsid w:val="000B71D8"/>
    <w:rsid w:val="000C3327"/>
    <w:rsid w:val="000D73E1"/>
    <w:rsid w:val="000E20F5"/>
    <w:rsid w:val="000E2547"/>
    <w:rsid w:val="000E25BF"/>
    <w:rsid w:val="000E6485"/>
    <w:rsid w:val="000F3620"/>
    <w:rsid w:val="000F43C4"/>
    <w:rsid w:val="000F4B6F"/>
    <w:rsid w:val="000F66A6"/>
    <w:rsid w:val="0010047A"/>
    <w:rsid w:val="0010669A"/>
    <w:rsid w:val="00110EEB"/>
    <w:rsid w:val="00123F82"/>
    <w:rsid w:val="00125197"/>
    <w:rsid w:val="001256EC"/>
    <w:rsid w:val="00125DAB"/>
    <w:rsid w:val="00126858"/>
    <w:rsid w:val="001277FD"/>
    <w:rsid w:val="00137541"/>
    <w:rsid w:val="0014674B"/>
    <w:rsid w:val="0014774A"/>
    <w:rsid w:val="00147E8E"/>
    <w:rsid w:val="0015598D"/>
    <w:rsid w:val="001601F2"/>
    <w:rsid w:val="00164CD9"/>
    <w:rsid w:val="0017433F"/>
    <w:rsid w:val="0017658D"/>
    <w:rsid w:val="00185111"/>
    <w:rsid w:val="0018659D"/>
    <w:rsid w:val="0019539B"/>
    <w:rsid w:val="00195960"/>
    <w:rsid w:val="001A3404"/>
    <w:rsid w:val="001A4242"/>
    <w:rsid w:val="001A744F"/>
    <w:rsid w:val="001B24CF"/>
    <w:rsid w:val="001B5029"/>
    <w:rsid w:val="001B56CF"/>
    <w:rsid w:val="001C22A3"/>
    <w:rsid w:val="001C3DA2"/>
    <w:rsid w:val="001D118D"/>
    <w:rsid w:val="001D2FF4"/>
    <w:rsid w:val="001D409E"/>
    <w:rsid w:val="001E0CFE"/>
    <w:rsid w:val="001E6F80"/>
    <w:rsid w:val="001E760B"/>
    <w:rsid w:val="00201F52"/>
    <w:rsid w:val="00204945"/>
    <w:rsid w:val="00204D84"/>
    <w:rsid w:val="00206948"/>
    <w:rsid w:val="00206EA1"/>
    <w:rsid w:val="00207208"/>
    <w:rsid w:val="002115A1"/>
    <w:rsid w:val="00213810"/>
    <w:rsid w:val="00227FE5"/>
    <w:rsid w:val="00230FED"/>
    <w:rsid w:val="0023477E"/>
    <w:rsid w:val="00235CE1"/>
    <w:rsid w:val="00236021"/>
    <w:rsid w:val="00237D6D"/>
    <w:rsid w:val="00240C59"/>
    <w:rsid w:val="002426BE"/>
    <w:rsid w:val="00245222"/>
    <w:rsid w:val="00250316"/>
    <w:rsid w:val="0025260F"/>
    <w:rsid w:val="00253063"/>
    <w:rsid w:val="002574EB"/>
    <w:rsid w:val="0027150E"/>
    <w:rsid w:val="00272FCC"/>
    <w:rsid w:val="002802D8"/>
    <w:rsid w:val="002810B4"/>
    <w:rsid w:val="00292F3C"/>
    <w:rsid w:val="00294E10"/>
    <w:rsid w:val="00295FBB"/>
    <w:rsid w:val="00296F0C"/>
    <w:rsid w:val="002A2DC6"/>
    <w:rsid w:val="002A3E7C"/>
    <w:rsid w:val="002A4573"/>
    <w:rsid w:val="002A4768"/>
    <w:rsid w:val="002A4D12"/>
    <w:rsid w:val="002A5417"/>
    <w:rsid w:val="002B15F8"/>
    <w:rsid w:val="002B694A"/>
    <w:rsid w:val="002C0BD6"/>
    <w:rsid w:val="002D409A"/>
    <w:rsid w:val="002D6DDA"/>
    <w:rsid w:val="002E1510"/>
    <w:rsid w:val="002E5162"/>
    <w:rsid w:val="002F0119"/>
    <w:rsid w:val="002F0899"/>
    <w:rsid w:val="002F0F11"/>
    <w:rsid w:val="002F77F0"/>
    <w:rsid w:val="003007D4"/>
    <w:rsid w:val="003106E5"/>
    <w:rsid w:val="00321343"/>
    <w:rsid w:val="00322610"/>
    <w:rsid w:val="003365D6"/>
    <w:rsid w:val="00340176"/>
    <w:rsid w:val="00341919"/>
    <w:rsid w:val="00341FA4"/>
    <w:rsid w:val="003425C9"/>
    <w:rsid w:val="0034461D"/>
    <w:rsid w:val="00347C09"/>
    <w:rsid w:val="00364884"/>
    <w:rsid w:val="0036646B"/>
    <w:rsid w:val="0036681C"/>
    <w:rsid w:val="00366ABC"/>
    <w:rsid w:val="00374610"/>
    <w:rsid w:val="0037536D"/>
    <w:rsid w:val="00375C8B"/>
    <w:rsid w:val="00377BDF"/>
    <w:rsid w:val="00382BF5"/>
    <w:rsid w:val="00383392"/>
    <w:rsid w:val="003915AD"/>
    <w:rsid w:val="003A0D93"/>
    <w:rsid w:val="003A2E3B"/>
    <w:rsid w:val="003B36BE"/>
    <w:rsid w:val="003C384A"/>
    <w:rsid w:val="003D2DF2"/>
    <w:rsid w:val="003D387D"/>
    <w:rsid w:val="003E0949"/>
    <w:rsid w:val="003E2F50"/>
    <w:rsid w:val="003E66D8"/>
    <w:rsid w:val="003E7801"/>
    <w:rsid w:val="003F09F1"/>
    <w:rsid w:val="003F0DF4"/>
    <w:rsid w:val="003F1224"/>
    <w:rsid w:val="003F372F"/>
    <w:rsid w:val="00400F32"/>
    <w:rsid w:val="0040242C"/>
    <w:rsid w:val="0041636D"/>
    <w:rsid w:val="004232B3"/>
    <w:rsid w:val="00425D76"/>
    <w:rsid w:val="004261F4"/>
    <w:rsid w:val="004274BB"/>
    <w:rsid w:val="00431679"/>
    <w:rsid w:val="0043745F"/>
    <w:rsid w:val="00440BCE"/>
    <w:rsid w:val="00441BAE"/>
    <w:rsid w:val="00442E74"/>
    <w:rsid w:val="00444670"/>
    <w:rsid w:val="00447A66"/>
    <w:rsid w:val="00454F8D"/>
    <w:rsid w:val="00470F51"/>
    <w:rsid w:val="00474569"/>
    <w:rsid w:val="004802D2"/>
    <w:rsid w:val="00482639"/>
    <w:rsid w:val="00483E19"/>
    <w:rsid w:val="004848B7"/>
    <w:rsid w:val="00492A50"/>
    <w:rsid w:val="0049339E"/>
    <w:rsid w:val="004A4063"/>
    <w:rsid w:val="004A5555"/>
    <w:rsid w:val="004A6F71"/>
    <w:rsid w:val="004B2908"/>
    <w:rsid w:val="004C097C"/>
    <w:rsid w:val="004C7EF3"/>
    <w:rsid w:val="004D242F"/>
    <w:rsid w:val="004D2935"/>
    <w:rsid w:val="004E0413"/>
    <w:rsid w:val="004E5826"/>
    <w:rsid w:val="004F1A3E"/>
    <w:rsid w:val="004F2374"/>
    <w:rsid w:val="004F58F5"/>
    <w:rsid w:val="004F655C"/>
    <w:rsid w:val="004F723D"/>
    <w:rsid w:val="004F7A28"/>
    <w:rsid w:val="00500AF7"/>
    <w:rsid w:val="00507B65"/>
    <w:rsid w:val="005150C5"/>
    <w:rsid w:val="00517F03"/>
    <w:rsid w:val="00522072"/>
    <w:rsid w:val="005266B9"/>
    <w:rsid w:val="00534B07"/>
    <w:rsid w:val="00534EF2"/>
    <w:rsid w:val="00535D2B"/>
    <w:rsid w:val="0053795D"/>
    <w:rsid w:val="005402C1"/>
    <w:rsid w:val="00542939"/>
    <w:rsid w:val="00545A4C"/>
    <w:rsid w:val="00547E99"/>
    <w:rsid w:val="00556544"/>
    <w:rsid w:val="00570C3A"/>
    <w:rsid w:val="00573D53"/>
    <w:rsid w:val="00577DDD"/>
    <w:rsid w:val="0058076B"/>
    <w:rsid w:val="00580A29"/>
    <w:rsid w:val="00584A21"/>
    <w:rsid w:val="00584BB7"/>
    <w:rsid w:val="005960F6"/>
    <w:rsid w:val="005A1576"/>
    <w:rsid w:val="005A626A"/>
    <w:rsid w:val="005A7CB1"/>
    <w:rsid w:val="005B1C74"/>
    <w:rsid w:val="005B26BB"/>
    <w:rsid w:val="005B2A1D"/>
    <w:rsid w:val="005D0091"/>
    <w:rsid w:val="005D3E39"/>
    <w:rsid w:val="005D7A99"/>
    <w:rsid w:val="005E6337"/>
    <w:rsid w:val="005E6F90"/>
    <w:rsid w:val="00607A43"/>
    <w:rsid w:val="00607B5A"/>
    <w:rsid w:val="00615D33"/>
    <w:rsid w:val="006160A8"/>
    <w:rsid w:val="006200CC"/>
    <w:rsid w:val="0062179F"/>
    <w:rsid w:val="00637E71"/>
    <w:rsid w:val="00641503"/>
    <w:rsid w:val="00650134"/>
    <w:rsid w:val="00651384"/>
    <w:rsid w:val="006525B1"/>
    <w:rsid w:val="00653F3C"/>
    <w:rsid w:val="006543BA"/>
    <w:rsid w:val="006564C8"/>
    <w:rsid w:val="00656DBB"/>
    <w:rsid w:val="00660BCD"/>
    <w:rsid w:val="00660F8F"/>
    <w:rsid w:val="00661BB9"/>
    <w:rsid w:val="00664867"/>
    <w:rsid w:val="00664F40"/>
    <w:rsid w:val="00667F13"/>
    <w:rsid w:val="00674A08"/>
    <w:rsid w:val="006753FB"/>
    <w:rsid w:val="006772D5"/>
    <w:rsid w:val="00690085"/>
    <w:rsid w:val="006904F3"/>
    <w:rsid w:val="006925EC"/>
    <w:rsid w:val="00695E5F"/>
    <w:rsid w:val="006A31A8"/>
    <w:rsid w:val="006A679E"/>
    <w:rsid w:val="006A6BDC"/>
    <w:rsid w:val="006B083E"/>
    <w:rsid w:val="006B2B9E"/>
    <w:rsid w:val="006B3AF9"/>
    <w:rsid w:val="006B43C6"/>
    <w:rsid w:val="006B581D"/>
    <w:rsid w:val="006B68BF"/>
    <w:rsid w:val="006C5485"/>
    <w:rsid w:val="006C5526"/>
    <w:rsid w:val="006D018E"/>
    <w:rsid w:val="006D5237"/>
    <w:rsid w:val="006D652A"/>
    <w:rsid w:val="006E0159"/>
    <w:rsid w:val="006E0CC4"/>
    <w:rsid w:val="006E2D8D"/>
    <w:rsid w:val="006E543C"/>
    <w:rsid w:val="006E5B0A"/>
    <w:rsid w:val="006E6664"/>
    <w:rsid w:val="006E7D64"/>
    <w:rsid w:val="006F0F60"/>
    <w:rsid w:val="006F3A4E"/>
    <w:rsid w:val="006F5B0C"/>
    <w:rsid w:val="006F78F7"/>
    <w:rsid w:val="00700F2B"/>
    <w:rsid w:val="007017DA"/>
    <w:rsid w:val="00702D1E"/>
    <w:rsid w:val="00705D77"/>
    <w:rsid w:val="007066CF"/>
    <w:rsid w:val="0071627D"/>
    <w:rsid w:val="00720189"/>
    <w:rsid w:val="00720CA8"/>
    <w:rsid w:val="00726264"/>
    <w:rsid w:val="00732BF2"/>
    <w:rsid w:val="00736104"/>
    <w:rsid w:val="007440F1"/>
    <w:rsid w:val="00744986"/>
    <w:rsid w:val="0074589C"/>
    <w:rsid w:val="00747290"/>
    <w:rsid w:val="00751096"/>
    <w:rsid w:val="0075130A"/>
    <w:rsid w:val="00751985"/>
    <w:rsid w:val="00753AEB"/>
    <w:rsid w:val="0076132F"/>
    <w:rsid w:val="00761FAF"/>
    <w:rsid w:val="0076732B"/>
    <w:rsid w:val="0077271E"/>
    <w:rsid w:val="00774C90"/>
    <w:rsid w:val="00775E6B"/>
    <w:rsid w:val="00787534"/>
    <w:rsid w:val="00790421"/>
    <w:rsid w:val="007917C8"/>
    <w:rsid w:val="00796417"/>
    <w:rsid w:val="00796EC5"/>
    <w:rsid w:val="007A0259"/>
    <w:rsid w:val="007A5A78"/>
    <w:rsid w:val="007A5EA8"/>
    <w:rsid w:val="007B2D13"/>
    <w:rsid w:val="007B30FE"/>
    <w:rsid w:val="007B6A69"/>
    <w:rsid w:val="007B7271"/>
    <w:rsid w:val="007C4B5D"/>
    <w:rsid w:val="007C6A90"/>
    <w:rsid w:val="007D0D69"/>
    <w:rsid w:val="007D1049"/>
    <w:rsid w:val="007E1125"/>
    <w:rsid w:val="007E2771"/>
    <w:rsid w:val="007E605F"/>
    <w:rsid w:val="007E7149"/>
    <w:rsid w:val="007E76B3"/>
    <w:rsid w:val="007F1AA9"/>
    <w:rsid w:val="007F2CDD"/>
    <w:rsid w:val="007F4D94"/>
    <w:rsid w:val="007F5184"/>
    <w:rsid w:val="008005D4"/>
    <w:rsid w:val="008025E7"/>
    <w:rsid w:val="0080683D"/>
    <w:rsid w:val="008132DC"/>
    <w:rsid w:val="008211B7"/>
    <w:rsid w:val="00821967"/>
    <w:rsid w:val="00824E43"/>
    <w:rsid w:val="00826066"/>
    <w:rsid w:val="008322F5"/>
    <w:rsid w:val="00832D98"/>
    <w:rsid w:val="0083535C"/>
    <w:rsid w:val="00837998"/>
    <w:rsid w:val="00842466"/>
    <w:rsid w:val="00843655"/>
    <w:rsid w:val="00844ECC"/>
    <w:rsid w:val="0084546B"/>
    <w:rsid w:val="00847A06"/>
    <w:rsid w:val="00850B75"/>
    <w:rsid w:val="00853AEC"/>
    <w:rsid w:val="00855AD1"/>
    <w:rsid w:val="008631C5"/>
    <w:rsid w:val="008643B2"/>
    <w:rsid w:val="008709EC"/>
    <w:rsid w:val="00871608"/>
    <w:rsid w:val="0087195D"/>
    <w:rsid w:val="00871AE9"/>
    <w:rsid w:val="00883A45"/>
    <w:rsid w:val="00884B3E"/>
    <w:rsid w:val="0088682E"/>
    <w:rsid w:val="008870FB"/>
    <w:rsid w:val="008907AA"/>
    <w:rsid w:val="00894D44"/>
    <w:rsid w:val="008A05A8"/>
    <w:rsid w:val="008A3C04"/>
    <w:rsid w:val="008A45E2"/>
    <w:rsid w:val="008A4D45"/>
    <w:rsid w:val="008B0B1F"/>
    <w:rsid w:val="008B2B09"/>
    <w:rsid w:val="008B3E41"/>
    <w:rsid w:val="008B71E9"/>
    <w:rsid w:val="008C4330"/>
    <w:rsid w:val="008D067A"/>
    <w:rsid w:val="008D0DCA"/>
    <w:rsid w:val="008D0F87"/>
    <w:rsid w:val="008D5B53"/>
    <w:rsid w:val="008D75FB"/>
    <w:rsid w:val="008E4153"/>
    <w:rsid w:val="008E56A3"/>
    <w:rsid w:val="008F1D7B"/>
    <w:rsid w:val="00900EF5"/>
    <w:rsid w:val="00903BF7"/>
    <w:rsid w:val="00904F64"/>
    <w:rsid w:val="00905AFA"/>
    <w:rsid w:val="00921A93"/>
    <w:rsid w:val="009276E9"/>
    <w:rsid w:val="00935203"/>
    <w:rsid w:val="009409EC"/>
    <w:rsid w:val="00944F3A"/>
    <w:rsid w:val="009468EB"/>
    <w:rsid w:val="009519A6"/>
    <w:rsid w:val="00957B0C"/>
    <w:rsid w:val="00970125"/>
    <w:rsid w:val="009706E8"/>
    <w:rsid w:val="00970F4E"/>
    <w:rsid w:val="0097586B"/>
    <w:rsid w:val="00975DF8"/>
    <w:rsid w:val="0097767A"/>
    <w:rsid w:val="00986984"/>
    <w:rsid w:val="00992739"/>
    <w:rsid w:val="009977D2"/>
    <w:rsid w:val="009A08B2"/>
    <w:rsid w:val="009A14C7"/>
    <w:rsid w:val="009A15FB"/>
    <w:rsid w:val="009A6FBE"/>
    <w:rsid w:val="009B0A5C"/>
    <w:rsid w:val="009B0F20"/>
    <w:rsid w:val="009B16CB"/>
    <w:rsid w:val="009B3079"/>
    <w:rsid w:val="009B4AA0"/>
    <w:rsid w:val="009C19DE"/>
    <w:rsid w:val="009C2EB9"/>
    <w:rsid w:val="009C4970"/>
    <w:rsid w:val="009C5551"/>
    <w:rsid w:val="009C6069"/>
    <w:rsid w:val="009D5F6F"/>
    <w:rsid w:val="009E0763"/>
    <w:rsid w:val="009E4B38"/>
    <w:rsid w:val="009E522B"/>
    <w:rsid w:val="009F2E8F"/>
    <w:rsid w:val="009F3785"/>
    <w:rsid w:val="009F44EC"/>
    <w:rsid w:val="009F4F2A"/>
    <w:rsid w:val="00A00AC5"/>
    <w:rsid w:val="00A01216"/>
    <w:rsid w:val="00A01654"/>
    <w:rsid w:val="00A022CA"/>
    <w:rsid w:val="00A043B8"/>
    <w:rsid w:val="00A044E0"/>
    <w:rsid w:val="00A1072B"/>
    <w:rsid w:val="00A13647"/>
    <w:rsid w:val="00A205DA"/>
    <w:rsid w:val="00A225A5"/>
    <w:rsid w:val="00A42651"/>
    <w:rsid w:val="00A430CE"/>
    <w:rsid w:val="00A45158"/>
    <w:rsid w:val="00A47138"/>
    <w:rsid w:val="00A504DF"/>
    <w:rsid w:val="00A530A7"/>
    <w:rsid w:val="00A53E78"/>
    <w:rsid w:val="00A56AA0"/>
    <w:rsid w:val="00A57B1D"/>
    <w:rsid w:val="00A60CC6"/>
    <w:rsid w:val="00A61ACC"/>
    <w:rsid w:val="00A62F50"/>
    <w:rsid w:val="00A66500"/>
    <w:rsid w:val="00A70234"/>
    <w:rsid w:val="00A728DE"/>
    <w:rsid w:val="00A74721"/>
    <w:rsid w:val="00A774B8"/>
    <w:rsid w:val="00A77819"/>
    <w:rsid w:val="00A80074"/>
    <w:rsid w:val="00A80774"/>
    <w:rsid w:val="00A84413"/>
    <w:rsid w:val="00A91393"/>
    <w:rsid w:val="00A924D8"/>
    <w:rsid w:val="00A93709"/>
    <w:rsid w:val="00A94D7E"/>
    <w:rsid w:val="00A96566"/>
    <w:rsid w:val="00A96DD1"/>
    <w:rsid w:val="00AA3548"/>
    <w:rsid w:val="00AB2A7E"/>
    <w:rsid w:val="00AB331E"/>
    <w:rsid w:val="00AB359F"/>
    <w:rsid w:val="00AB6FFE"/>
    <w:rsid w:val="00AC12AC"/>
    <w:rsid w:val="00AC41B3"/>
    <w:rsid w:val="00AD3559"/>
    <w:rsid w:val="00AD4918"/>
    <w:rsid w:val="00AD58FE"/>
    <w:rsid w:val="00AD6E75"/>
    <w:rsid w:val="00AE069C"/>
    <w:rsid w:val="00AE136D"/>
    <w:rsid w:val="00AE2B7B"/>
    <w:rsid w:val="00AE6208"/>
    <w:rsid w:val="00AE6F87"/>
    <w:rsid w:val="00AF3813"/>
    <w:rsid w:val="00AF3F7E"/>
    <w:rsid w:val="00B0120C"/>
    <w:rsid w:val="00B01792"/>
    <w:rsid w:val="00B065D2"/>
    <w:rsid w:val="00B12818"/>
    <w:rsid w:val="00B31788"/>
    <w:rsid w:val="00B31A70"/>
    <w:rsid w:val="00B3448A"/>
    <w:rsid w:val="00B36234"/>
    <w:rsid w:val="00B442EF"/>
    <w:rsid w:val="00B51E5F"/>
    <w:rsid w:val="00B53491"/>
    <w:rsid w:val="00B55499"/>
    <w:rsid w:val="00B6291D"/>
    <w:rsid w:val="00B62D36"/>
    <w:rsid w:val="00B71C14"/>
    <w:rsid w:val="00B73C2A"/>
    <w:rsid w:val="00B7474B"/>
    <w:rsid w:val="00B76082"/>
    <w:rsid w:val="00B76D2B"/>
    <w:rsid w:val="00B7707F"/>
    <w:rsid w:val="00B873FC"/>
    <w:rsid w:val="00B87746"/>
    <w:rsid w:val="00B926B5"/>
    <w:rsid w:val="00BA6370"/>
    <w:rsid w:val="00BB03E9"/>
    <w:rsid w:val="00BB08FB"/>
    <w:rsid w:val="00BB3668"/>
    <w:rsid w:val="00BB586B"/>
    <w:rsid w:val="00BB7291"/>
    <w:rsid w:val="00BB7B73"/>
    <w:rsid w:val="00BC12D7"/>
    <w:rsid w:val="00BC2179"/>
    <w:rsid w:val="00BC7A03"/>
    <w:rsid w:val="00BE1650"/>
    <w:rsid w:val="00BE4A32"/>
    <w:rsid w:val="00BE7951"/>
    <w:rsid w:val="00BF1D86"/>
    <w:rsid w:val="00BF64F8"/>
    <w:rsid w:val="00C02B31"/>
    <w:rsid w:val="00C0634B"/>
    <w:rsid w:val="00C07E98"/>
    <w:rsid w:val="00C245FA"/>
    <w:rsid w:val="00C26568"/>
    <w:rsid w:val="00C34DB7"/>
    <w:rsid w:val="00C37E16"/>
    <w:rsid w:val="00C42101"/>
    <w:rsid w:val="00C44724"/>
    <w:rsid w:val="00C45A4F"/>
    <w:rsid w:val="00C471F2"/>
    <w:rsid w:val="00C5149D"/>
    <w:rsid w:val="00C5207A"/>
    <w:rsid w:val="00C534E6"/>
    <w:rsid w:val="00C63DC9"/>
    <w:rsid w:val="00C649D5"/>
    <w:rsid w:val="00C64FCC"/>
    <w:rsid w:val="00C66E47"/>
    <w:rsid w:val="00C725F1"/>
    <w:rsid w:val="00C72E9A"/>
    <w:rsid w:val="00C8039D"/>
    <w:rsid w:val="00C81251"/>
    <w:rsid w:val="00C8638B"/>
    <w:rsid w:val="00C92F67"/>
    <w:rsid w:val="00C94F9D"/>
    <w:rsid w:val="00C95248"/>
    <w:rsid w:val="00C9748C"/>
    <w:rsid w:val="00CA023C"/>
    <w:rsid w:val="00CA0BF0"/>
    <w:rsid w:val="00CB0164"/>
    <w:rsid w:val="00CB50BD"/>
    <w:rsid w:val="00CC0AA7"/>
    <w:rsid w:val="00CC4202"/>
    <w:rsid w:val="00CC47B2"/>
    <w:rsid w:val="00CC4D46"/>
    <w:rsid w:val="00CC664F"/>
    <w:rsid w:val="00CC70F8"/>
    <w:rsid w:val="00CD5AF1"/>
    <w:rsid w:val="00CD7C63"/>
    <w:rsid w:val="00CE1D1E"/>
    <w:rsid w:val="00CE3820"/>
    <w:rsid w:val="00CE459E"/>
    <w:rsid w:val="00CE4A8A"/>
    <w:rsid w:val="00CF7CEB"/>
    <w:rsid w:val="00D024F7"/>
    <w:rsid w:val="00D02A2A"/>
    <w:rsid w:val="00D02D85"/>
    <w:rsid w:val="00D0688F"/>
    <w:rsid w:val="00D108A2"/>
    <w:rsid w:val="00D14F4A"/>
    <w:rsid w:val="00D156C7"/>
    <w:rsid w:val="00D1691F"/>
    <w:rsid w:val="00D1733F"/>
    <w:rsid w:val="00D24A5A"/>
    <w:rsid w:val="00D262D2"/>
    <w:rsid w:val="00D30084"/>
    <w:rsid w:val="00D32825"/>
    <w:rsid w:val="00D40221"/>
    <w:rsid w:val="00D44B88"/>
    <w:rsid w:val="00D45639"/>
    <w:rsid w:val="00D45B36"/>
    <w:rsid w:val="00D46EE2"/>
    <w:rsid w:val="00D52A28"/>
    <w:rsid w:val="00D5396C"/>
    <w:rsid w:val="00D53BE2"/>
    <w:rsid w:val="00D627CE"/>
    <w:rsid w:val="00D64BC6"/>
    <w:rsid w:val="00D65B0A"/>
    <w:rsid w:val="00D65D9F"/>
    <w:rsid w:val="00D661EA"/>
    <w:rsid w:val="00D735B2"/>
    <w:rsid w:val="00D77FDF"/>
    <w:rsid w:val="00D866D9"/>
    <w:rsid w:val="00D87D63"/>
    <w:rsid w:val="00D928DF"/>
    <w:rsid w:val="00D92D36"/>
    <w:rsid w:val="00D9608C"/>
    <w:rsid w:val="00D96C1B"/>
    <w:rsid w:val="00DA29B4"/>
    <w:rsid w:val="00DA4974"/>
    <w:rsid w:val="00DB0671"/>
    <w:rsid w:val="00DB69ED"/>
    <w:rsid w:val="00DB72A4"/>
    <w:rsid w:val="00DC42C4"/>
    <w:rsid w:val="00DD358F"/>
    <w:rsid w:val="00DE03C4"/>
    <w:rsid w:val="00DE485B"/>
    <w:rsid w:val="00DE58F7"/>
    <w:rsid w:val="00DF4D04"/>
    <w:rsid w:val="00DF5443"/>
    <w:rsid w:val="00DF6F0A"/>
    <w:rsid w:val="00E003F9"/>
    <w:rsid w:val="00E067CE"/>
    <w:rsid w:val="00E1197C"/>
    <w:rsid w:val="00E13FC7"/>
    <w:rsid w:val="00E2367A"/>
    <w:rsid w:val="00E318A1"/>
    <w:rsid w:val="00E323B0"/>
    <w:rsid w:val="00E3752D"/>
    <w:rsid w:val="00E37F51"/>
    <w:rsid w:val="00E44708"/>
    <w:rsid w:val="00E447C3"/>
    <w:rsid w:val="00E45211"/>
    <w:rsid w:val="00E46D15"/>
    <w:rsid w:val="00E50788"/>
    <w:rsid w:val="00E5081C"/>
    <w:rsid w:val="00E51134"/>
    <w:rsid w:val="00E54738"/>
    <w:rsid w:val="00E60443"/>
    <w:rsid w:val="00E6101F"/>
    <w:rsid w:val="00E61EB5"/>
    <w:rsid w:val="00E67267"/>
    <w:rsid w:val="00E7098F"/>
    <w:rsid w:val="00E71A86"/>
    <w:rsid w:val="00E7588C"/>
    <w:rsid w:val="00E841DF"/>
    <w:rsid w:val="00E86276"/>
    <w:rsid w:val="00E86626"/>
    <w:rsid w:val="00E86FA2"/>
    <w:rsid w:val="00E92D7F"/>
    <w:rsid w:val="00E93284"/>
    <w:rsid w:val="00E944BE"/>
    <w:rsid w:val="00E95807"/>
    <w:rsid w:val="00E968BB"/>
    <w:rsid w:val="00E969B7"/>
    <w:rsid w:val="00EB00CA"/>
    <w:rsid w:val="00EB3972"/>
    <w:rsid w:val="00EB6378"/>
    <w:rsid w:val="00EC38F6"/>
    <w:rsid w:val="00EC6D9D"/>
    <w:rsid w:val="00ED01AF"/>
    <w:rsid w:val="00EE3C23"/>
    <w:rsid w:val="00EF01B1"/>
    <w:rsid w:val="00EF3A35"/>
    <w:rsid w:val="00EF4233"/>
    <w:rsid w:val="00EF6E25"/>
    <w:rsid w:val="00F02CF5"/>
    <w:rsid w:val="00F11EBD"/>
    <w:rsid w:val="00F14027"/>
    <w:rsid w:val="00F14F83"/>
    <w:rsid w:val="00F15683"/>
    <w:rsid w:val="00F17362"/>
    <w:rsid w:val="00F3492D"/>
    <w:rsid w:val="00F52B6B"/>
    <w:rsid w:val="00F63E93"/>
    <w:rsid w:val="00F64A26"/>
    <w:rsid w:val="00F64CF2"/>
    <w:rsid w:val="00F923D3"/>
    <w:rsid w:val="00F926B6"/>
    <w:rsid w:val="00F94A23"/>
    <w:rsid w:val="00F964B7"/>
    <w:rsid w:val="00FA0C9B"/>
    <w:rsid w:val="00FA1A35"/>
    <w:rsid w:val="00FA43FE"/>
    <w:rsid w:val="00FB01E4"/>
    <w:rsid w:val="00FB3C26"/>
    <w:rsid w:val="00FB6EBE"/>
    <w:rsid w:val="00FB71A5"/>
    <w:rsid w:val="00FB79EA"/>
    <w:rsid w:val="00FC0039"/>
    <w:rsid w:val="00FC733C"/>
    <w:rsid w:val="00FD03FB"/>
    <w:rsid w:val="00FD601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paragraph" w:styleId="KeinLeerraum">
    <w:name w:val="No Spacing"/>
    <w:uiPriority w:val="1"/>
    <w:qFormat/>
    <w:rsid w:val="004A6F71"/>
    <w:pPr>
      <w:spacing w:after="0" w:line="240" w:lineRule="auto"/>
    </w:pPr>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161743536">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40672681">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4.xml><?xml version="1.0" encoding="utf-8"?>
<ds:datastoreItem xmlns:ds="http://schemas.openxmlformats.org/officeDocument/2006/customXml" ds:itemID="{9A443956-2939-45A2-BC49-249BEB599B6B}"/>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4935</Characters>
  <Application>Microsoft Office Word</Application>
  <DocSecurity>0</DocSecurity>
  <Lines>41</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GMH Systems GmbH</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docId:734EF3F27351A8C6588364C6B3ECE0D6</cp:keywords>
  <dc:description/>
  <cp:lastModifiedBy>Simone Boehringer</cp:lastModifiedBy>
  <cp:revision>2</cp:revision>
  <cp:lastPrinted>2024-09-28T08:11:00Z</cp:lastPrinted>
  <dcterms:created xsi:type="dcterms:W3CDTF">2024-11-20T10:26:00Z</dcterms:created>
  <dcterms:modified xsi:type="dcterms:W3CDTF">2024-11-20T10:26:00Z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