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BB19CD" w14:textId="368BE1CE" w:rsidR="00D661EA" w:rsidRPr="00B95751" w:rsidRDefault="00ED2FA4" w:rsidP="001F17B8">
      <w:pPr>
        <w:jc w:val="both"/>
        <w:rPr>
          <w:rFonts w:ascii="Arial" w:hAnsi="Arial" w:cs="Arial"/>
          <w:b/>
          <w:sz w:val="28"/>
          <w:szCs w:val="28"/>
          <w:lang w:val="en-US"/>
        </w:rPr>
      </w:pPr>
      <w:r>
        <w:rPr>
          <w:rFonts w:ascii="Arial" w:hAnsi="Arial" w:cs="Arial"/>
          <w:b/>
          <w:sz w:val="28"/>
          <w:szCs w:val="28"/>
          <w:lang w:val="en-US"/>
        </w:rPr>
        <w:t>Press Release</w:t>
      </w:r>
    </w:p>
    <w:p w14:paraId="34A2A39C" w14:textId="77777777" w:rsidR="002319F8" w:rsidRPr="00B95751" w:rsidRDefault="002319F8" w:rsidP="001F17B8">
      <w:pPr>
        <w:spacing w:line="240" w:lineRule="auto"/>
        <w:ind w:right="-142"/>
        <w:jc w:val="both"/>
        <w:rPr>
          <w:rFonts w:ascii="Arial" w:hAnsi="Arial" w:cs="Arial"/>
          <w:b/>
          <w:bCs/>
          <w:szCs w:val="22"/>
          <w:lang w:val="en-US"/>
        </w:rPr>
      </w:pPr>
    </w:p>
    <w:p w14:paraId="2AE76F49" w14:textId="0073CAFC" w:rsidR="006D652A" w:rsidRDefault="00037931" w:rsidP="00B95751">
      <w:pPr>
        <w:spacing w:line="240" w:lineRule="auto"/>
        <w:jc w:val="both"/>
        <w:rPr>
          <w:rFonts w:ascii="Arial" w:hAnsi="Arial" w:cs="Arial"/>
          <w:b/>
          <w:bCs/>
          <w:szCs w:val="22"/>
          <w:lang w:val="en-US"/>
        </w:rPr>
      </w:pPr>
      <w:bookmarkStart w:id="0" w:name="_Hlk195173978"/>
      <w:r w:rsidRPr="00037931">
        <w:rPr>
          <w:rFonts w:ascii="Arial" w:hAnsi="Arial" w:cs="Arial"/>
          <w:b/>
          <w:bCs/>
          <w:szCs w:val="22"/>
          <w:lang w:val="en-US"/>
        </w:rPr>
        <w:t xml:space="preserve">From Tradition to Transformation: </w:t>
      </w:r>
      <w:proofErr w:type="spellStart"/>
      <w:r w:rsidRPr="00037931">
        <w:rPr>
          <w:rFonts w:ascii="Arial" w:hAnsi="Arial" w:cs="Arial"/>
          <w:b/>
          <w:bCs/>
          <w:szCs w:val="22"/>
          <w:lang w:val="en-US"/>
        </w:rPr>
        <w:t>Hammerwerk</w:t>
      </w:r>
      <w:proofErr w:type="spellEnd"/>
      <w:r w:rsidRPr="00037931">
        <w:rPr>
          <w:rFonts w:ascii="Arial" w:hAnsi="Arial" w:cs="Arial"/>
          <w:b/>
          <w:bCs/>
          <w:szCs w:val="22"/>
          <w:lang w:val="en-US"/>
        </w:rPr>
        <w:t xml:space="preserve"> </w:t>
      </w:r>
      <w:proofErr w:type="spellStart"/>
      <w:r w:rsidRPr="00037931">
        <w:rPr>
          <w:rFonts w:ascii="Arial" w:hAnsi="Arial" w:cs="Arial"/>
          <w:b/>
          <w:bCs/>
          <w:szCs w:val="22"/>
          <w:lang w:val="en-US"/>
        </w:rPr>
        <w:t>Erft</w:t>
      </w:r>
      <w:proofErr w:type="spellEnd"/>
      <w:r w:rsidRPr="00037931">
        <w:rPr>
          <w:rFonts w:ascii="Arial" w:hAnsi="Arial" w:cs="Arial"/>
          <w:b/>
          <w:bCs/>
          <w:szCs w:val="22"/>
          <w:lang w:val="en-US"/>
        </w:rPr>
        <w:t xml:space="preserve"> commits to Green Power Premium Steel from GMH Gruppe</w:t>
      </w:r>
    </w:p>
    <w:bookmarkEnd w:id="0"/>
    <w:p w14:paraId="7EE7BA6B" w14:textId="77777777" w:rsidR="00037931" w:rsidRPr="00037931" w:rsidRDefault="00037931" w:rsidP="00B95751">
      <w:pPr>
        <w:spacing w:line="240" w:lineRule="auto"/>
        <w:jc w:val="both"/>
        <w:rPr>
          <w:rFonts w:ascii="Arial" w:hAnsi="Arial" w:cs="Arial"/>
          <w:szCs w:val="22"/>
          <w:lang w:val="en-US"/>
        </w:rPr>
      </w:pPr>
    </w:p>
    <w:p w14:paraId="6274EF12" w14:textId="27BD447C" w:rsidR="00577C74" w:rsidRPr="005C6B09" w:rsidRDefault="005021C8" w:rsidP="00B95751">
      <w:pPr>
        <w:pStyle w:val="Default"/>
        <w:jc w:val="both"/>
        <w:rPr>
          <w:rFonts w:ascii="Arial" w:hAnsi="Arial" w:cs="Arial"/>
          <w:sz w:val="22"/>
          <w:szCs w:val="22"/>
          <w:lang w:val="en-US"/>
        </w:rPr>
      </w:pPr>
      <w:r w:rsidRPr="005C6B09">
        <w:rPr>
          <w:rFonts w:ascii="Arial" w:hAnsi="Arial" w:cs="Arial"/>
          <w:sz w:val="22"/>
          <w:szCs w:val="22"/>
          <w:lang w:val="en-US"/>
        </w:rPr>
        <w:t>The l</w:t>
      </w:r>
      <w:r w:rsidR="00577C74" w:rsidRPr="005C6B09">
        <w:rPr>
          <w:rFonts w:ascii="Arial" w:hAnsi="Arial" w:cs="Arial"/>
          <w:sz w:val="22"/>
          <w:szCs w:val="22"/>
          <w:lang w:val="en-US"/>
        </w:rPr>
        <w:t>ong-established company uses 9</w:t>
      </w:r>
      <w:r w:rsidR="001F6DEF" w:rsidRPr="005C6B09">
        <w:rPr>
          <w:rFonts w:ascii="Arial" w:hAnsi="Arial" w:cs="Arial"/>
          <w:sz w:val="22"/>
          <w:szCs w:val="22"/>
          <w:lang w:val="en-US"/>
        </w:rPr>
        <w:t>8</w:t>
      </w:r>
      <w:r w:rsidR="00577C74" w:rsidRPr="005C6B09">
        <w:rPr>
          <w:rFonts w:ascii="Arial" w:hAnsi="Arial" w:cs="Arial"/>
          <w:sz w:val="22"/>
          <w:szCs w:val="22"/>
          <w:lang w:val="en-US"/>
        </w:rPr>
        <w:t xml:space="preserve"> per cent CO</w:t>
      </w:r>
      <w:r w:rsidR="00577C74" w:rsidRPr="005C6B09">
        <w:rPr>
          <w:rFonts w:ascii="Cambria Math" w:hAnsi="Cambria Math" w:cs="Cambria Math"/>
          <w:sz w:val="22"/>
          <w:szCs w:val="22"/>
          <w:lang w:val="en-US"/>
        </w:rPr>
        <w:t>₂</w:t>
      </w:r>
      <w:r w:rsidR="00577C74" w:rsidRPr="005C6B09">
        <w:rPr>
          <w:rFonts w:ascii="Arial" w:hAnsi="Arial" w:cs="Arial"/>
          <w:sz w:val="22"/>
          <w:szCs w:val="22"/>
          <w:lang w:val="en-US"/>
        </w:rPr>
        <w:t xml:space="preserve">-reduced steel from </w:t>
      </w:r>
      <w:proofErr w:type="spellStart"/>
      <w:r w:rsidR="00577C74" w:rsidRPr="005C6B09">
        <w:rPr>
          <w:rFonts w:ascii="Arial" w:hAnsi="Arial" w:cs="Arial"/>
          <w:sz w:val="22"/>
          <w:szCs w:val="22"/>
          <w:lang w:val="en-US"/>
        </w:rPr>
        <w:t>Georgsmarienhütte</w:t>
      </w:r>
      <w:proofErr w:type="spellEnd"/>
      <w:r w:rsidR="00577C74" w:rsidRPr="005C6B09">
        <w:rPr>
          <w:rFonts w:ascii="Arial" w:hAnsi="Arial" w:cs="Arial"/>
          <w:sz w:val="22"/>
          <w:szCs w:val="22"/>
          <w:lang w:val="en-US"/>
        </w:rPr>
        <w:t xml:space="preserve"> for sustainable forged products</w:t>
      </w:r>
      <w:r w:rsidR="00632D91" w:rsidRPr="005C6B09">
        <w:rPr>
          <w:rFonts w:ascii="Arial" w:hAnsi="Arial" w:cs="Arial"/>
          <w:sz w:val="22"/>
          <w:szCs w:val="22"/>
          <w:lang w:val="en-US"/>
        </w:rPr>
        <w:t xml:space="preserve"> in a</w:t>
      </w:r>
      <w:r w:rsidR="00ED2FA4" w:rsidRPr="005C6B09">
        <w:rPr>
          <w:rFonts w:ascii="Arial" w:hAnsi="Arial" w:cs="Arial"/>
          <w:sz w:val="22"/>
          <w:szCs w:val="22"/>
          <w:lang w:val="en-US"/>
        </w:rPr>
        <w:t xml:space="preserve"> </w:t>
      </w:r>
      <w:r w:rsidR="00577C74" w:rsidRPr="005C6B09">
        <w:rPr>
          <w:rFonts w:ascii="Arial" w:hAnsi="Arial" w:cs="Arial"/>
          <w:sz w:val="22"/>
          <w:szCs w:val="22"/>
          <w:lang w:val="en-US"/>
        </w:rPr>
        <w:t>strategic partnership with GMH Gruppe</w:t>
      </w:r>
    </w:p>
    <w:p w14:paraId="4C939A48" w14:textId="77777777" w:rsidR="006B2A4C" w:rsidRPr="005C6B09" w:rsidRDefault="006B2A4C" w:rsidP="00B95751">
      <w:pPr>
        <w:pStyle w:val="Default"/>
        <w:jc w:val="both"/>
        <w:rPr>
          <w:rStyle w:val="Fett"/>
          <w:rFonts w:ascii="Arial" w:eastAsia="Times New Roman" w:hAnsi="Arial" w:cs="Arial"/>
          <w:b w:val="0"/>
          <w:sz w:val="22"/>
          <w:szCs w:val="22"/>
          <w:lang w:val="en-US" w:eastAsia="de-DE"/>
        </w:rPr>
      </w:pPr>
    </w:p>
    <w:p w14:paraId="3A5AC72C" w14:textId="77777777" w:rsidR="00A6554A" w:rsidRPr="005C6B09" w:rsidRDefault="00A6554A" w:rsidP="00B95751">
      <w:pPr>
        <w:pStyle w:val="Default"/>
        <w:jc w:val="both"/>
        <w:rPr>
          <w:rStyle w:val="Fett"/>
          <w:rFonts w:ascii="Arial" w:eastAsia="Times New Roman" w:hAnsi="Arial" w:cs="Arial"/>
          <w:b w:val="0"/>
          <w:sz w:val="22"/>
          <w:szCs w:val="22"/>
          <w:lang w:val="en-US" w:eastAsia="de-DE"/>
        </w:rPr>
      </w:pPr>
    </w:p>
    <w:p w14:paraId="38C3918D" w14:textId="0CAD8F59" w:rsidR="00577C74" w:rsidRPr="005C6B09" w:rsidRDefault="00577C74" w:rsidP="00B95751">
      <w:pPr>
        <w:pStyle w:val="Default"/>
        <w:jc w:val="both"/>
        <w:rPr>
          <w:rFonts w:ascii="Arial" w:hAnsi="Arial" w:cs="Arial"/>
          <w:sz w:val="22"/>
          <w:szCs w:val="22"/>
          <w:lang w:val="en-US"/>
        </w:rPr>
      </w:pPr>
      <w:r w:rsidRPr="005C6B09">
        <w:rPr>
          <w:rFonts w:ascii="Arial" w:hAnsi="Arial" w:cs="Arial"/>
          <w:b/>
          <w:bCs/>
          <w:sz w:val="22"/>
          <w:szCs w:val="22"/>
        </w:rPr>
        <w:t xml:space="preserve">Georgsmarienhütte, </w:t>
      </w:r>
      <w:r w:rsidR="00A6554A" w:rsidRPr="005C6B09">
        <w:rPr>
          <w:rFonts w:ascii="Arial" w:hAnsi="Arial" w:cs="Arial"/>
          <w:b/>
          <w:bCs/>
          <w:sz w:val="22"/>
          <w:szCs w:val="22"/>
        </w:rPr>
        <w:t>10</w:t>
      </w:r>
      <w:r w:rsidRPr="005C6B09">
        <w:rPr>
          <w:rFonts w:ascii="Arial" w:hAnsi="Arial" w:cs="Arial"/>
          <w:b/>
          <w:bCs/>
          <w:sz w:val="22"/>
          <w:szCs w:val="22"/>
        </w:rPr>
        <w:t xml:space="preserve"> April 2025 </w:t>
      </w:r>
      <w:r w:rsidR="00840975" w:rsidRPr="005C6B09">
        <w:rPr>
          <w:rStyle w:val="Fett"/>
          <w:rFonts w:ascii="Arial" w:hAnsi="Arial" w:cs="Arial"/>
          <w:b w:val="0"/>
          <w:sz w:val="22"/>
          <w:szCs w:val="22"/>
        </w:rPr>
        <w:t xml:space="preserve">– </w:t>
      </w:r>
      <w:r w:rsidRPr="005C6B09">
        <w:rPr>
          <w:rFonts w:ascii="Arial" w:hAnsi="Arial" w:cs="Arial"/>
          <w:sz w:val="22"/>
          <w:szCs w:val="22"/>
        </w:rPr>
        <w:t xml:space="preserve">Hammerwerk Erft G. Diederichs GmbH &amp; Co. </w:t>
      </w:r>
      <w:r w:rsidRPr="005C6B09">
        <w:rPr>
          <w:rFonts w:ascii="Arial" w:hAnsi="Arial" w:cs="Arial"/>
          <w:sz w:val="22"/>
          <w:szCs w:val="22"/>
          <w:lang w:val="en-US"/>
        </w:rPr>
        <w:t xml:space="preserve">KG is now using Green Power Premium Steel from </w:t>
      </w:r>
      <w:proofErr w:type="spellStart"/>
      <w:r w:rsidRPr="005C6B09">
        <w:rPr>
          <w:rFonts w:ascii="Arial" w:hAnsi="Arial" w:cs="Arial"/>
          <w:sz w:val="22"/>
          <w:szCs w:val="22"/>
          <w:lang w:val="en-US"/>
        </w:rPr>
        <w:t>Georgsmarienhütte</w:t>
      </w:r>
      <w:proofErr w:type="spellEnd"/>
      <w:r w:rsidRPr="005C6B09">
        <w:rPr>
          <w:rFonts w:ascii="Arial" w:hAnsi="Arial" w:cs="Arial"/>
          <w:sz w:val="22"/>
          <w:szCs w:val="22"/>
          <w:lang w:val="en-US"/>
        </w:rPr>
        <w:t xml:space="preserve"> GmbH</w:t>
      </w:r>
      <w:r w:rsidR="002A7260" w:rsidRPr="005C6B09">
        <w:rPr>
          <w:rFonts w:ascii="Arial" w:hAnsi="Arial" w:cs="Arial"/>
          <w:sz w:val="22"/>
          <w:szCs w:val="22"/>
          <w:lang w:val="en-US"/>
        </w:rPr>
        <w:t xml:space="preserve"> </w:t>
      </w:r>
      <w:r w:rsidRPr="005C6B09">
        <w:rPr>
          <w:rFonts w:ascii="Arial" w:hAnsi="Arial" w:cs="Arial"/>
          <w:sz w:val="22"/>
          <w:szCs w:val="22"/>
          <w:lang w:val="en-US"/>
        </w:rPr>
        <w:t xml:space="preserve">– an important step towards climate-neutral forging. The first delivery of 120 </w:t>
      </w:r>
      <w:proofErr w:type="spellStart"/>
      <w:r w:rsidRPr="005C6B09">
        <w:rPr>
          <w:rFonts w:ascii="Arial" w:hAnsi="Arial" w:cs="Arial"/>
          <w:sz w:val="22"/>
          <w:szCs w:val="22"/>
          <w:lang w:val="en-US"/>
        </w:rPr>
        <w:t>tonnes</w:t>
      </w:r>
      <w:proofErr w:type="spellEnd"/>
      <w:r w:rsidRPr="005C6B09">
        <w:rPr>
          <w:rFonts w:ascii="Arial" w:hAnsi="Arial" w:cs="Arial"/>
          <w:sz w:val="22"/>
          <w:szCs w:val="22"/>
          <w:lang w:val="en-US"/>
        </w:rPr>
        <w:t xml:space="preserve"> of Green Power Premium Steel to the long-established company</w:t>
      </w:r>
      <w:r w:rsidR="00632D91" w:rsidRPr="005C6B09">
        <w:rPr>
          <w:rFonts w:ascii="Arial" w:hAnsi="Arial" w:cs="Arial"/>
          <w:sz w:val="22"/>
          <w:szCs w:val="22"/>
          <w:lang w:val="en-US"/>
        </w:rPr>
        <w:t>,</w:t>
      </w:r>
      <w:r w:rsidRPr="005C6B09">
        <w:rPr>
          <w:rFonts w:ascii="Arial" w:hAnsi="Arial" w:cs="Arial"/>
          <w:sz w:val="22"/>
          <w:szCs w:val="22"/>
          <w:lang w:val="en-US"/>
        </w:rPr>
        <w:t xml:space="preserve"> based in Bad </w:t>
      </w:r>
      <w:proofErr w:type="spellStart"/>
      <w:r w:rsidRPr="005C6B09">
        <w:rPr>
          <w:rFonts w:ascii="Arial" w:hAnsi="Arial" w:cs="Arial"/>
          <w:sz w:val="22"/>
          <w:szCs w:val="22"/>
          <w:lang w:val="en-US"/>
        </w:rPr>
        <w:t>Münstereifel</w:t>
      </w:r>
      <w:proofErr w:type="spellEnd"/>
      <w:r w:rsidR="00632D91" w:rsidRPr="005C6B09">
        <w:rPr>
          <w:rFonts w:ascii="Arial" w:hAnsi="Arial" w:cs="Arial"/>
          <w:sz w:val="22"/>
          <w:szCs w:val="22"/>
          <w:lang w:val="en-US"/>
        </w:rPr>
        <w:t>,</w:t>
      </w:r>
      <w:r w:rsidRPr="005C6B09">
        <w:rPr>
          <w:rFonts w:ascii="Arial" w:hAnsi="Arial" w:cs="Arial"/>
          <w:sz w:val="22"/>
          <w:szCs w:val="22"/>
          <w:lang w:val="en-US"/>
        </w:rPr>
        <w:t xml:space="preserve"> marks the beginning of a closer partnership between the </w:t>
      </w:r>
      <w:r w:rsidR="00B874CC" w:rsidRPr="005C6B09">
        <w:rPr>
          <w:rFonts w:ascii="Arial" w:hAnsi="Arial" w:cs="Arial"/>
          <w:sz w:val="22"/>
          <w:szCs w:val="22"/>
          <w:lang w:val="en-US"/>
        </w:rPr>
        <w:t>traditional</w:t>
      </w:r>
      <w:r w:rsidRPr="005C6B09">
        <w:rPr>
          <w:rFonts w:ascii="Arial" w:hAnsi="Arial" w:cs="Arial"/>
          <w:sz w:val="22"/>
          <w:szCs w:val="22"/>
          <w:lang w:val="en-US"/>
        </w:rPr>
        <w:t xml:space="preserve"> forging specialist and </w:t>
      </w:r>
      <w:proofErr w:type="spellStart"/>
      <w:r w:rsidRPr="005C6B09">
        <w:rPr>
          <w:rFonts w:ascii="Arial" w:hAnsi="Arial" w:cs="Arial"/>
          <w:sz w:val="22"/>
          <w:szCs w:val="22"/>
          <w:lang w:val="en-US"/>
        </w:rPr>
        <w:t>Georgsmarienhütte</w:t>
      </w:r>
      <w:proofErr w:type="spellEnd"/>
      <w:r w:rsidRPr="005C6B09">
        <w:rPr>
          <w:rFonts w:ascii="Arial" w:hAnsi="Arial" w:cs="Arial"/>
          <w:sz w:val="22"/>
          <w:szCs w:val="22"/>
          <w:lang w:val="en-US"/>
        </w:rPr>
        <w:t xml:space="preserve"> GmbH, a GMH Group company.</w:t>
      </w:r>
    </w:p>
    <w:p w14:paraId="41B395EE" w14:textId="77777777" w:rsidR="00577C74" w:rsidRPr="005C6B09" w:rsidRDefault="00577C74" w:rsidP="00B95751">
      <w:pPr>
        <w:pStyle w:val="Default"/>
        <w:jc w:val="both"/>
        <w:rPr>
          <w:rFonts w:ascii="Arial" w:hAnsi="Arial" w:cs="Arial"/>
          <w:sz w:val="22"/>
          <w:szCs w:val="22"/>
          <w:lang w:val="en-US"/>
        </w:rPr>
      </w:pPr>
    </w:p>
    <w:p w14:paraId="218B9EC9" w14:textId="796108F1" w:rsidR="00577C74" w:rsidRPr="005C6B09" w:rsidRDefault="00577C74" w:rsidP="00B95751">
      <w:pPr>
        <w:pStyle w:val="Default"/>
        <w:jc w:val="both"/>
        <w:rPr>
          <w:rFonts w:ascii="Arial" w:hAnsi="Arial" w:cs="Arial"/>
          <w:sz w:val="22"/>
          <w:szCs w:val="22"/>
          <w:lang w:val="en-US"/>
        </w:rPr>
      </w:pPr>
      <w:r w:rsidRPr="005C6B09">
        <w:rPr>
          <w:rFonts w:ascii="Arial" w:hAnsi="Arial" w:cs="Arial"/>
          <w:sz w:val="22"/>
          <w:szCs w:val="22"/>
          <w:lang w:val="en-US"/>
        </w:rPr>
        <w:t>The steel, manufactured using 100 per cent renewable energy from biogenic coal, offers a reduction in CO</w:t>
      </w:r>
      <w:r w:rsidRPr="005C6B09">
        <w:rPr>
          <w:rFonts w:ascii="Cambria Math" w:hAnsi="Cambria Math" w:cs="Cambria Math"/>
          <w:sz w:val="22"/>
          <w:szCs w:val="22"/>
          <w:lang w:val="en-US"/>
        </w:rPr>
        <w:t>₂</w:t>
      </w:r>
      <w:r w:rsidRPr="005C6B09">
        <w:rPr>
          <w:rFonts w:ascii="Arial" w:hAnsi="Arial" w:cs="Arial"/>
          <w:sz w:val="22"/>
          <w:szCs w:val="22"/>
          <w:lang w:val="en-US"/>
        </w:rPr>
        <w:t xml:space="preserve"> emissions of up to 9</w:t>
      </w:r>
      <w:r w:rsidR="002A7260" w:rsidRPr="005C6B09">
        <w:rPr>
          <w:rFonts w:ascii="Arial" w:hAnsi="Arial" w:cs="Arial"/>
          <w:sz w:val="22"/>
          <w:szCs w:val="22"/>
          <w:lang w:val="en-US"/>
        </w:rPr>
        <w:t>8</w:t>
      </w:r>
      <w:r w:rsidRPr="005C6B09">
        <w:rPr>
          <w:rFonts w:ascii="Arial" w:hAnsi="Arial" w:cs="Arial"/>
          <w:sz w:val="22"/>
          <w:szCs w:val="22"/>
          <w:lang w:val="en-US"/>
        </w:rPr>
        <w:t xml:space="preserve"> per cent and is therefore currently the lowest-emission steel available in Germany.</w:t>
      </w:r>
    </w:p>
    <w:p w14:paraId="045737E6" w14:textId="77777777" w:rsidR="00577C74" w:rsidRPr="005C6B09" w:rsidRDefault="00577C74" w:rsidP="00B95751">
      <w:pPr>
        <w:pStyle w:val="Default"/>
        <w:jc w:val="both"/>
        <w:rPr>
          <w:rFonts w:ascii="Arial" w:hAnsi="Arial" w:cs="Arial"/>
          <w:sz w:val="22"/>
          <w:szCs w:val="22"/>
          <w:lang w:val="en-US"/>
        </w:rPr>
      </w:pPr>
    </w:p>
    <w:p w14:paraId="210832D8" w14:textId="56171486" w:rsidR="00577C74" w:rsidRPr="005C6B09" w:rsidRDefault="00577C74" w:rsidP="00B95751">
      <w:pPr>
        <w:pStyle w:val="Default"/>
        <w:jc w:val="both"/>
        <w:rPr>
          <w:rFonts w:ascii="Arial" w:hAnsi="Arial" w:cs="Arial"/>
          <w:sz w:val="22"/>
          <w:szCs w:val="22"/>
          <w:lang w:val="en-US"/>
        </w:rPr>
      </w:pPr>
      <w:proofErr w:type="spellStart"/>
      <w:r w:rsidRPr="005C6B09">
        <w:rPr>
          <w:rFonts w:ascii="Arial" w:hAnsi="Arial" w:cs="Arial"/>
          <w:sz w:val="22"/>
          <w:szCs w:val="22"/>
          <w:lang w:val="en-US"/>
        </w:rPr>
        <w:t>Georgsmarienhütte</w:t>
      </w:r>
      <w:proofErr w:type="spellEnd"/>
      <w:r w:rsidRPr="005C6B09">
        <w:rPr>
          <w:rFonts w:ascii="Arial" w:hAnsi="Arial" w:cs="Arial"/>
          <w:sz w:val="22"/>
          <w:szCs w:val="22"/>
          <w:lang w:val="en-US"/>
        </w:rPr>
        <w:t xml:space="preserve"> GmbH has been a pioneer in the field of sustainable steel production in Germany for over three decades. </w:t>
      </w:r>
      <w:r w:rsidR="00B874CC" w:rsidRPr="005C6B09">
        <w:rPr>
          <w:rFonts w:ascii="Arial" w:hAnsi="Arial" w:cs="Arial"/>
          <w:sz w:val="22"/>
          <w:szCs w:val="22"/>
          <w:lang w:val="en-US"/>
        </w:rPr>
        <w:t>At t</w:t>
      </w:r>
      <w:r w:rsidRPr="005C6B09">
        <w:rPr>
          <w:rFonts w:ascii="Arial" w:hAnsi="Arial" w:cs="Arial"/>
          <w:sz w:val="22"/>
          <w:szCs w:val="22"/>
          <w:lang w:val="en-US"/>
        </w:rPr>
        <w:t xml:space="preserve">he </w:t>
      </w:r>
      <w:r w:rsidR="00B874CC" w:rsidRPr="005C6B09">
        <w:rPr>
          <w:rFonts w:ascii="Arial" w:hAnsi="Arial" w:cs="Arial"/>
          <w:sz w:val="22"/>
          <w:szCs w:val="22"/>
          <w:lang w:val="en-US"/>
        </w:rPr>
        <w:t xml:space="preserve">core </w:t>
      </w:r>
      <w:r w:rsidRPr="005C6B09">
        <w:rPr>
          <w:rFonts w:ascii="Arial" w:hAnsi="Arial" w:cs="Arial"/>
          <w:sz w:val="22"/>
          <w:szCs w:val="22"/>
          <w:lang w:val="en-US"/>
        </w:rPr>
        <w:t xml:space="preserve">of </w:t>
      </w:r>
      <w:r w:rsidR="00B874CC" w:rsidRPr="005C6B09">
        <w:rPr>
          <w:rFonts w:ascii="Arial" w:hAnsi="Arial" w:cs="Arial"/>
          <w:sz w:val="22"/>
          <w:szCs w:val="22"/>
          <w:lang w:val="en-US"/>
        </w:rPr>
        <w:t xml:space="preserve">its </w:t>
      </w:r>
      <w:r w:rsidRPr="005C6B09">
        <w:rPr>
          <w:rFonts w:ascii="Arial" w:hAnsi="Arial" w:cs="Arial"/>
          <w:sz w:val="22"/>
          <w:szCs w:val="22"/>
          <w:lang w:val="en-US"/>
        </w:rPr>
        <w:t xml:space="preserve">production process </w:t>
      </w:r>
      <w:r w:rsidR="00B874CC" w:rsidRPr="005C6B09">
        <w:rPr>
          <w:rFonts w:ascii="Arial" w:hAnsi="Arial" w:cs="Arial"/>
          <w:sz w:val="22"/>
          <w:szCs w:val="22"/>
          <w:lang w:val="en-US"/>
        </w:rPr>
        <w:t xml:space="preserve">is </w:t>
      </w:r>
      <w:r w:rsidRPr="005C6B09">
        <w:rPr>
          <w:rFonts w:ascii="Arial" w:hAnsi="Arial" w:cs="Arial"/>
          <w:sz w:val="22"/>
          <w:szCs w:val="22"/>
          <w:lang w:val="en-US"/>
        </w:rPr>
        <w:t xml:space="preserve">the </w:t>
      </w:r>
      <w:r w:rsidR="00037931">
        <w:rPr>
          <w:rFonts w:ascii="Arial" w:hAnsi="Arial" w:cs="Arial"/>
          <w:sz w:val="22"/>
          <w:szCs w:val="22"/>
          <w:lang w:val="en-US"/>
        </w:rPr>
        <w:t>direct-current</w:t>
      </w:r>
      <w:r w:rsidRPr="005C6B09">
        <w:rPr>
          <w:rFonts w:ascii="Arial" w:hAnsi="Arial" w:cs="Arial"/>
          <w:sz w:val="22"/>
          <w:szCs w:val="22"/>
          <w:lang w:val="en-US"/>
        </w:rPr>
        <w:t xml:space="preserve"> electric arc furnace</w:t>
      </w:r>
      <w:r w:rsidR="00B874CC" w:rsidRPr="005C6B09">
        <w:rPr>
          <w:rFonts w:ascii="Arial" w:hAnsi="Arial" w:cs="Arial"/>
          <w:sz w:val="22"/>
          <w:szCs w:val="22"/>
          <w:lang w:val="en-US"/>
        </w:rPr>
        <w:t>,</w:t>
      </w:r>
      <w:r w:rsidRPr="005C6B09">
        <w:rPr>
          <w:rFonts w:ascii="Arial" w:hAnsi="Arial" w:cs="Arial"/>
          <w:sz w:val="22"/>
          <w:szCs w:val="22"/>
          <w:lang w:val="en-US"/>
        </w:rPr>
        <w:t xml:space="preserve"> that relies almost entirely on scrap metal. </w:t>
      </w:r>
      <w:bookmarkStart w:id="1" w:name="_Hlk195174173"/>
      <w:r w:rsidRPr="005C6B09">
        <w:rPr>
          <w:rFonts w:ascii="Arial" w:hAnsi="Arial" w:cs="Arial"/>
          <w:sz w:val="22"/>
          <w:szCs w:val="22"/>
          <w:lang w:val="en-US"/>
        </w:rPr>
        <w:t xml:space="preserve">This production method </w:t>
      </w:r>
      <w:r w:rsidR="00B874CC" w:rsidRPr="005C6B09">
        <w:rPr>
          <w:rFonts w:ascii="Arial" w:hAnsi="Arial" w:cs="Arial"/>
          <w:sz w:val="22"/>
          <w:szCs w:val="22"/>
          <w:lang w:val="en-US"/>
        </w:rPr>
        <w:t>alone is responsible for</w:t>
      </w:r>
      <w:r w:rsidRPr="005C6B09">
        <w:rPr>
          <w:rFonts w:ascii="Arial" w:hAnsi="Arial" w:cs="Arial"/>
          <w:sz w:val="22"/>
          <w:szCs w:val="22"/>
          <w:lang w:val="en-US"/>
        </w:rPr>
        <w:t xml:space="preserve"> around 80 per cent lower CO</w:t>
      </w:r>
      <w:r w:rsidRPr="005C6B09">
        <w:rPr>
          <w:rFonts w:ascii="Cambria Math" w:hAnsi="Cambria Math" w:cs="Cambria Math"/>
          <w:sz w:val="22"/>
          <w:szCs w:val="22"/>
          <w:lang w:val="en-US"/>
        </w:rPr>
        <w:t>₂</w:t>
      </w:r>
      <w:r w:rsidRPr="005C6B09">
        <w:rPr>
          <w:rFonts w:ascii="Arial" w:hAnsi="Arial" w:cs="Arial"/>
          <w:sz w:val="22"/>
          <w:szCs w:val="22"/>
          <w:lang w:val="en-US"/>
        </w:rPr>
        <w:t xml:space="preserve"> emissions than </w:t>
      </w:r>
      <w:r w:rsidR="00037931">
        <w:rPr>
          <w:rFonts w:ascii="Arial" w:hAnsi="Arial" w:cs="Arial"/>
          <w:sz w:val="22"/>
          <w:szCs w:val="22"/>
          <w:lang w:val="en-US"/>
        </w:rPr>
        <w:t xml:space="preserve">occur with </w:t>
      </w:r>
      <w:r w:rsidRPr="005C6B09">
        <w:rPr>
          <w:rFonts w:ascii="Arial" w:hAnsi="Arial" w:cs="Arial"/>
          <w:sz w:val="22"/>
          <w:szCs w:val="22"/>
          <w:lang w:val="en-US"/>
        </w:rPr>
        <w:t xml:space="preserve">the classic blast furnace </w:t>
      </w:r>
      <w:r w:rsidR="00ED2FA4" w:rsidRPr="005C6B09">
        <w:rPr>
          <w:rFonts w:ascii="Arial" w:hAnsi="Arial" w:cs="Arial"/>
          <w:sz w:val="22"/>
          <w:szCs w:val="22"/>
          <w:lang w:val="en-US"/>
        </w:rPr>
        <w:t>method</w:t>
      </w:r>
      <w:r w:rsidRPr="005C6B09">
        <w:rPr>
          <w:rFonts w:ascii="Arial" w:hAnsi="Arial" w:cs="Arial"/>
          <w:sz w:val="22"/>
          <w:szCs w:val="22"/>
          <w:lang w:val="en-US"/>
        </w:rPr>
        <w:t>.</w:t>
      </w:r>
    </w:p>
    <w:bookmarkEnd w:id="1"/>
    <w:p w14:paraId="5B6FB486" w14:textId="52935C76" w:rsidR="006B2A4C" w:rsidRPr="005C6B09" w:rsidRDefault="006B2A4C" w:rsidP="00B95751">
      <w:pPr>
        <w:pStyle w:val="Default"/>
        <w:jc w:val="both"/>
        <w:rPr>
          <w:rStyle w:val="Fett"/>
          <w:rFonts w:ascii="Arial" w:hAnsi="Arial" w:cs="Arial"/>
          <w:b w:val="0"/>
          <w:sz w:val="22"/>
          <w:szCs w:val="22"/>
          <w:lang w:val="en-US"/>
        </w:rPr>
      </w:pPr>
    </w:p>
    <w:p w14:paraId="68EAA43C" w14:textId="5C327AC9" w:rsidR="006B2A4C" w:rsidRPr="005C6B09" w:rsidRDefault="006B2A4C" w:rsidP="00B95751">
      <w:pPr>
        <w:pStyle w:val="Default"/>
        <w:jc w:val="both"/>
        <w:rPr>
          <w:rStyle w:val="Fett"/>
          <w:rFonts w:ascii="Arial" w:hAnsi="Arial" w:cs="Arial"/>
          <w:bCs w:val="0"/>
          <w:sz w:val="22"/>
          <w:szCs w:val="22"/>
          <w:lang w:val="en-US"/>
        </w:rPr>
      </w:pPr>
      <w:r w:rsidRPr="005C6B09">
        <w:rPr>
          <w:rStyle w:val="Fett"/>
          <w:rFonts w:ascii="Arial" w:hAnsi="Arial" w:cs="Arial"/>
          <w:bCs w:val="0"/>
          <w:sz w:val="22"/>
          <w:szCs w:val="22"/>
          <w:lang w:val="en-US"/>
        </w:rPr>
        <w:t xml:space="preserve">Green Power Premium Steel – </w:t>
      </w:r>
      <w:r w:rsidR="00B874CC" w:rsidRPr="005C6B09">
        <w:rPr>
          <w:rFonts w:ascii="Arial" w:hAnsi="Arial" w:cs="Arial"/>
          <w:b/>
          <w:bCs/>
          <w:sz w:val="22"/>
          <w:szCs w:val="22"/>
          <w:lang w:val="en-US"/>
        </w:rPr>
        <w:t xml:space="preserve">Steel </w:t>
      </w:r>
      <w:r w:rsidR="00362DC7" w:rsidRPr="005C6B09">
        <w:rPr>
          <w:rFonts w:ascii="Arial" w:hAnsi="Arial" w:cs="Arial"/>
          <w:b/>
          <w:bCs/>
          <w:sz w:val="22"/>
          <w:szCs w:val="22"/>
          <w:lang w:val="en-US"/>
        </w:rPr>
        <w:t>with a</w:t>
      </w:r>
      <w:r w:rsidR="00ED2FA4" w:rsidRPr="005C6B09">
        <w:rPr>
          <w:rFonts w:ascii="Arial" w:hAnsi="Arial" w:cs="Arial"/>
          <w:b/>
          <w:bCs/>
          <w:sz w:val="22"/>
          <w:szCs w:val="22"/>
          <w:lang w:val="en-US"/>
        </w:rPr>
        <w:t xml:space="preserve"> </w:t>
      </w:r>
      <w:r w:rsidR="00B874CC" w:rsidRPr="005C6B09">
        <w:rPr>
          <w:rFonts w:ascii="Arial" w:hAnsi="Arial" w:cs="Arial"/>
          <w:b/>
          <w:bCs/>
          <w:sz w:val="22"/>
          <w:szCs w:val="22"/>
          <w:lang w:val="en-US"/>
        </w:rPr>
        <w:t>particularly</w:t>
      </w:r>
      <w:r w:rsidR="00362DC7" w:rsidRPr="005C6B09">
        <w:rPr>
          <w:rFonts w:ascii="Arial" w:hAnsi="Arial" w:cs="Arial"/>
          <w:b/>
          <w:bCs/>
          <w:sz w:val="22"/>
          <w:szCs w:val="22"/>
          <w:lang w:val="en-US"/>
        </w:rPr>
        <w:t xml:space="preserve"> low CO</w:t>
      </w:r>
      <w:r w:rsidR="00362DC7" w:rsidRPr="005C6B09">
        <w:rPr>
          <w:rFonts w:ascii="Cambria Math" w:hAnsi="Cambria Math" w:cs="Cambria Math"/>
          <w:b/>
          <w:bCs/>
          <w:sz w:val="22"/>
          <w:szCs w:val="22"/>
          <w:lang w:val="en-US"/>
        </w:rPr>
        <w:t>₂</w:t>
      </w:r>
      <w:r w:rsidR="00362DC7" w:rsidRPr="005C6B09">
        <w:rPr>
          <w:rFonts w:ascii="Arial" w:hAnsi="Arial" w:cs="Arial"/>
          <w:b/>
          <w:bCs/>
          <w:sz w:val="22"/>
          <w:szCs w:val="22"/>
          <w:lang w:val="en-US"/>
        </w:rPr>
        <w:t xml:space="preserve"> footprint</w:t>
      </w:r>
    </w:p>
    <w:p w14:paraId="2949E6FF" w14:textId="77777777" w:rsidR="006B2A4C" w:rsidRPr="005C6B09" w:rsidRDefault="006B2A4C" w:rsidP="00B95751">
      <w:pPr>
        <w:pStyle w:val="Default"/>
        <w:jc w:val="both"/>
        <w:rPr>
          <w:rStyle w:val="Fett"/>
          <w:rFonts w:ascii="Arial" w:hAnsi="Arial" w:cs="Arial"/>
          <w:b w:val="0"/>
          <w:sz w:val="22"/>
          <w:szCs w:val="22"/>
          <w:lang w:val="en-US"/>
        </w:rPr>
      </w:pPr>
    </w:p>
    <w:p w14:paraId="667399EA" w14:textId="78737EB2" w:rsidR="00362DC7" w:rsidRPr="005C6B09" w:rsidRDefault="00362DC7" w:rsidP="00B95751">
      <w:pPr>
        <w:pStyle w:val="Default"/>
        <w:jc w:val="both"/>
        <w:rPr>
          <w:rFonts w:ascii="Arial" w:hAnsi="Arial" w:cs="Arial"/>
          <w:sz w:val="22"/>
          <w:szCs w:val="22"/>
          <w:lang w:val="en-US"/>
        </w:rPr>
      </w:pPr>
      <w:r w:rsidRPr="005C6B09">
        <w:rPr>
          <w:rFonts w:ascii="Arial" w:hAnsi="Arial" w:cs="Arial"/>
          <w:sz w:val="22"/>
          <w:szCs w:val="22"/>
          <w:lang w:val="en-US"/>
        </w:rPr>
        <w:t xml:space="preserve">With its product </w:t>
      </w:r>
      <w:r w:rsidRPr="005C6B09">
        <w:rPr>
          <w:rFonts w:ascii="Arial" w:hAnsi="Arial" w:cs="Arial"/>
          <w:i/>
          <w:iCs/>
          <w:sz w:val="22"/>
          <w:szCs w:val="22"/>
          <w:lang w:val="en-US"/>
        </w:rPr>
        <w:t>‘Green Power Premium Steel</w:t>
      </w:r>
      <w:r w:rsidR="00037931">
        <w:rPr>
          <w:rFonts w:ascii="Arial" w:hAnsi="Arial" w:cs="Arial"/>
          <w:i/>
          <w:iCs/>
          <w:sz w:val="22"/>
          <w:szCs w:val="22"/>
          <w:lang w:val="en-US"/>
        </w:rPr>
        <w:t xml:space="preserve">` </w:t>
      </w:r>
      <w:proofErr w:type="spellStart"/>
      <w:r w:rsidRPr="005C6B09">
        <w:rPr>
          <w:rFonts w:ascii="Arial" w:hAnsi="Arial" w:cs="Arial"/>
          <w:sz w:val="22"/>
          <w:szCs w:val="22"/>
          <w:lang w:val="en-US"/>
        </w:rPr>
        <w:t>Georgsmarienhütte</w:t>
      </w:r>
      <w:proofErr w:type="spellEnd"/>
      <w:r w:rsidRPr="005C6B09">
        <w:rPr>
          <w:rFonts w:ascii="Arial" w:hAnsi="Arial" w:cs="Arial"/>
          <w:sz w:val="22"/>
          <w:szCs w:val="22"/>
          <w:lang w:val="en-US"/>
        </w:rPr>
        <w:t xml:space="preserve"> GmbH goes </w:t>
      </w:r>
      <w:r w:rsidR="00B874CC" w:rsidRPr="005C6B09">
        <w:rPr>
          <w:rFonts w:ascii="Arial" w:hAnsi="Arial" w:cs="Arial"/>
          <w:sz w:val="22"/>
          <w:szCs w:val="22"/>
          <w:lang w:val="en-US"/>
        </w:rPr>
        <w:t>further than the requirements of</w:t>
      </w:r>
      <w:r w:rsidRPr="005C6B09">
        <w:rPr>
          <w:rFonts w:ascii="Arial" w:hAnsi="Arial" w:cs="Arial"/>
          <w:sz w:val="22"/>
          <w:szCs w:val="22"/>
          <w:lang w:val="en-US"/>
        </w:rPr>
        <w:t xml:space="preserve"> classic low-emission electric steel production: </w:t>
      </w:r>
      <w:r w:rsidR="00B874CC" w:rsidRPr="005C6B09">
        <w:rPr>
          <w:rFonts w:ascii="Arial" w:hAnsi="Arial" w:cs="Arial"/>
          <w:sz w:val="22"/>
          <w:szCs w:val="22"/>
          <w:lang w:val="en-US"/>
        </w:rPr>
        <w:t xml:space="preserve">The </w:t>
      </w:r>
      <w:r w:rsidRPr="005C6B09">
        <w:rPr>
          <w:rFonts w:ascii="Arial" w:hAnsi="Arial" w:cs="Arial"/>
          <w:sz w:val="22"/>
          <w:szCs w:val="22"/>
          <w:lang w:val="en-US"/>
        </w:rPr>
        <w:t xml:space="preserve">steel is melted with 100 per cent renewable electricity and the </w:t>
      </w:r>
      <w:r w:rsidR="00B874CC" w:rsidRPr="005C6B09">
        <w:rPr>
          <w:rFonts w:ascii="Arial" w:hAnsi="Arial" w:cs="Arial"/>
          <w:sz w:val="22"/>
          <w:szCs w:val="22"/>
          <w:lang w:val="en-US"/>
        </w:rPr>
        <w:t xml:space="preserve">sole </w:t>
      </w:r>
      <w:r w:rsidRPr="005C6B09">
        <w:rPr>
          <w:rFonts w:ascii="Arial" w:hAnsi="Arial" w:cs="Arial"/>
          <w:sz w:val="22"/>
          <w:szCs w:val="22"/>
          <w:lang w:val="en-US"/>
        </w:rPr>
        <w:t>use of biogenic coal</w:t>
      </w:r>
      <w:r w:rsidR="00B874CC" w:rsidRPr="005C6B09">
        <w:rPr>
          <w:rFonts w:ascii="Arial" w:hAnsi="Arial" w:cs="Arial"/>
          <w:sz w:val="22"/>
          <w:szCs w:val="22"/>
          <w:lang w:val="en-US"/>
        </w:rPr>
        <w:t xml:space="preserve"> ensures</w:t>
      </w:r>
      <w:r w:rsidR="00ED2FA4" w:rsidRPr="005C6B09">
        <w:rPr>
          <w:rFonts w:ascii="Arial" w:hAnsi="Arial" w:cs="Arial"/>
          <w:sz w:val="22"/>
          <w:szCs w:val="22"/>
          <w:lang w:val="en-US"/>
        </w:rPr>
        <w:t xml:space="preserve"> </w:t>
      </w:r>
      <w:r w:rsidRPr="005C6B09">
        <w:rPr>
          <w:rFonts w:ascii="Arial" w:hAnsi="Arial" w:cs="Arial"/>
          <w:sz w:val="22"/>
          <w:szCs w:val="22"/>
          <w:lang w:val="en-US"/>
        </w:rPr>
        <w:t xml:space="preserve">a climate-friendly alternative to fossil coal. This so-called biochar is produced by the pyrolytic </w:t>
      </w:r>
      <w:proofErr w:type="spellStart"/>
      <w:r w:rsidRPr="005C6B09">
        <w:rPr>
          <w:rFonts w:ascii="Arial" w:hAnsi="Arial" w:cs="Arial"/>
          <w:sz w:val="22"/>
          <w:szCs w:val="22"/>
          <w:lang w:val="en-US"/>
        </w:rPr>
        <w:t>carbonisation</w:t>
      </w:r>
      <w:proofErr w:type="spellEnd"/>
      <w:r w:rsidRPr="005C6B09">
        <w:rPr>
          <w:rFonts w:ascii="Arial" w:hAnsi="Arial" w:cs="Arial"/>
          <w:sz w:val="22"/>
          <w:szCs w:val="22"/>
          <w:lang w:val="en-US"/>
        </w:rPr>
        <w:t xml:space="preserve"> of certified wood waste. The result: a 98 per cent smaller carbon footprint </w:t>
      </w:r>
      <w:r w:rsidR="002A7260" w:rsidRPr="005C6B09">
        <w:rPr>
          <w:rFonts w:ascii="Arial" w:hAnsi="Arial" w:cs="Arial"/>
          <w:sz w:val="22"/>
          <w:szCs w:val="22"/>
          <w:lang w:val="en-US"/>
        </w:rPr>
        <w:t xml:space="preserve">(scope 1+2) </w:t>
      </w:r>
      <w:r w:rsidRPr="005C6B09">
        <w:rPr>
          <w:rFonts w:ascii="Arial" w:hAnsi="Arial" w:cs="Arial"/>
          <w:sz w:val="22"/>
          <w:szCs w:val="22"/>
          <w:lang w:val="en-US"/>
        </w:rPr>
        <w:t>compared to steel produced in a conventional blast furnace.</w:t>
      </w:r>
    </w:p>
    <w:p w14:paraId="7BE494F9" w14:textId="77777777" w:rsidR="00362DC7" w:rsidRPr="005C6B09" w:rsidRDefault="00362DC7" w:rsidP="00B95751">
      <w:pPr>
        <w:pStyle w:val="Default"/>
        <w:jc w:val="both"/>
        <w:rPr>
          <w:rFonts w:ascii="Arial" w:hAnsi="Arial" w:cs="Arial"/>
          <w:sz w:val="22"/>
          <w:szCs w:val="22"/>
          <w:lang w:val="en-US"/>
        </w:rPr>
      </w:pPr>
    </w:p>
    <w:p w14:paraId="2391FE18" w14:textId="77777777" w:rsidR="00034493" w:rsidRPr="005C6B09" w:rsidRDefault="00034493" w:rsidP="00B95751">
      <w:pPr>
        <w:pStyle w:val="Default"/>
        <w:jc w:val="both"/>
        <w:rPr>
          <w:rFonts w:ascii="Arial" w:hAnsi="Arial" w:cs="Arial"/>
          <w:b/>
          <w:sz w:val="22"/>
          <w:szCs w:val="22"/>
          <w:lang w:val="en-US"/>
        </w:rPr>
      </w:pPr>
      <w:r w:rsidRPr="005C6B09">
        <w:rPr>
          <w:rFonts w:ascii="Arial" w:hAnsi="Arial" w:cs="Arial"/>
          <w:b/>
          <w:bCs/>
          <w:sz w:val="22"/>
          <w:szCs w:val="22"/>
          <w:lang w:val="en-US"/>
        </w:rPr>
        <w:t>Certified sustainability – transparent and verifiable</w:t>
      </w:r>
    </w:p>
    <w:p w14:paraId="4E66B3C7" w14:textId="77777777" w:rsidR="006B2A4C" w:rsidRPr="005C6B09" w:rsidRDefault="006B2A4C" w:rsidP="00B95751">
      <w:pPr>
        <w:pStyle w:val="Default"/>
        <w:jc w:val="both"/>
        <w:rPr>
          <w:rStyle w:val="Fett"/>
          <w:rFonts w:ascii="Arial" w:hAnsi="Arial" w:cs="Arial"/>
          <w:b w:val="0"/>
          <w:sz w:val="22"/>
          <w:szCs w:val="22"/>
          <w:lang w:val="en-US"/>
        </w:rPr>
      </w:pPr>
    </w:p>
    <w:p w14:paraId="1352D5E6" w14:textId="77777777" w:rsidR="00037931" w:rsidRDefault="001F17B8" w:rsidP="00B95751">
      <w:pPr>
        <w:pStyle w:val="Default"/>
        <w:jc w:val="both"/>
        <w:rPr>
          <w:rFonts w:ascii="Arial" w:hAnsi="Arial" w:cs="Arial"/>
          <w:sz w:val="22"/>
          <w:szCs w:val="22"/>
          <w:lang w:val="en-US"/>
        </w:rPr>
      </w:pPr>
      <w:r w:rsidRPr="005C6B09">
        <w:rPr>
          <w:rFonts w:ascii="Arial" w:hAnsi="Arial" w:cs="Arial"/>
          <w:sz w:val="22"/>
          <w:szCs w:val="22"/>
          <w:lang w:val="en-US"/>
        </w:rPr>
        <w:t xml:space="preserve">Both steel products are </w:t>
      </w:r>
      <w:r w:rsidR="00B874CC" w:rsidRPr="005C6B09">
        <w:rPr>
          <w:rFonts w:ascii="Arial" w:hAnsi="Arial" w:cs="Arial"/>
          <w:sz w:val="22"/>
          <w:szCs w:val="22"/>
          <w:lang w:val="en-US"/>
        </w:rPr>
        <w:t xml:space="preserve">certified </w:t>
      </w:r>
      <w:r w:rsidRPr="005C6B09">
        <w:rPr>
          <w:rFonts w:ascii="Arial" w:hAnsi="Arial" w:cs="Arial"/>
          <w:sz w:val="22"/>
          <w:szCs w:val="22"/>
          <w:lang w:val="en-US"/>
        </w:rPr>
        <w:t>by guarantees of origin for the green electricity used</w:t>
      </w:r>
      <w:r w:rsidR="00B874CC" w:rsidRPr="005C6B09">
        <w:rPr>
          <w:rFonts w:ascii="Arial" w:hAnsi="Arial" w:cs="Arial"/>
          <w:sz w:val="22"/>
          <w:szCs w:val="22"/>
          <w:lang w:val="en-US"/>
        </w:rPr>
        <w:t xml:space="preserve"> in their production</w:t>
      </w:r>
      <w:r w:rsidRPr="005C6B09">
        <w:rPr>
          <w:rFonts w:ascii="Arial" w:hAnsi="Arial" w:cs="Arial"/>
          <w:sz w:val="22"/>
          <w:szCs w:val="22"/>
          <w:lang w:val="en-US"/>
        </w:rPr>
        <w:t xml:space="preserve">. The Product Carbon Footprint (PCF) is calculated according to a method validated by </w:t>
      </w:r>
      <w:r w:rsidR="009A2ABA" w:rsidRPr="005C6B09">
        <w:rPr>
          <w:rFonts w:ascii="Arial" w:eastAsia="Times New Roman" w:hAnsi="Arial" w:cs="Arial"/>
          <w:color w:val="auto"/>
          <w:sz w:val="22"/>
          <w:szCs w:val="22"/>
          <w:lang w:val="en-US" w:eastAsia="de-DE"/>
        </w:rPr>
        <w:t>Germany’s technical inspection body (TÜV Süd)</w:t>
      </w:r>
      <w:r w:rsidR="003C0672" w:rsidRPr="005C6B09">
        <w:rPr>
          <w:rFonts w:ascii="Arial" w:hAnsi="Arial" w:cs="Arial"/>
          <w:sz w:val="22"/>
          <w:szCs w:val="22"/>
          <w:lang w:val="en-US"/>
        </w:rPr>
        <w:t>. It includes</w:t>
      </w:r>
      <w:r w:rsidRPr="005C6B09">
        <w:rPr>
          <w:rFonts w:ascii="Arial" w:hAnsi="Arial" w:cs="Arial"/>
          <w:sz w:val="22"/>
          <w:szCs w:val="22"/>
          <w:lang w:val="en-US"/>
        </w:rPr>
        <w:t xml:space="preserve"> the requirements of the ISO 14067 and 14044 standards and the specifications </w:t>
      </w:r>
      <w:r w:rsidR="009A2ABA" w:rsidRPr="005C6B09">
        <w:rPr>
          <w:rFonts w:ascii="Arial" w:hAnsi="Arial" w:cs="Arial"/>
          <w:sz w:val="22"/>
          <w:szCs w:val="22"/>
          <w:lang w:val="en-US"/>
        </w:rPr>
        <w:t xml:space="preserve">relating to </w:t>
      </w:r>
      <w:r w:rsidRPr="005C6B09">
        <w:rPr>
          <w:rFonts w:ascii="Arial" w:hAnsi="Arial" w:cs="Arial"/>
          <w:sz w:val="22"/>
          <w:szCs w:val="22"/>
          <w:lang w:val="en-US"/>
        </w:rPr>
        <w:t xml:space="preserve">the Greenhouse Gas Protocol </w:t>
      </w:r>
      <w:r w:rsidR="009A2ABA" w:rsidRPr="005C6B09">
        <w:rPr>
          <w:rFonts w:ascii="Arial" w:hAnsi="Arial" w:cs="Arial"/>
          <w:sz w:val="22"/>
          <w:szCs w:val="22"/>
          <w:lang w:val="en-US"/>
        </w:rPr>
        <w:t xml:space="preserve">covering </w:t>
      </w:r>
      <w:r w:rsidRPr="005C6B09">
        <w:rPr>
          <w:rFonts w:ascii="Arial" w:hAnsi="Arial" w:cs="Arial"/>
          <w:sz w:val="22"/>
          <w:szCs w:val="22"/>
          <w:lang w:val="en-US"/>
        </w:rPr>
        <w:t xml:space="preserve">the </w:t>
      </w:r>
      <w:r w:rsidR="009A2ABA" w:rsidRPr="005C6B09">
        <w:rPr>
          <w:rFonts w:ascii="Arial" w:hAnsi="Arial" w:cs="Arial"/>
          <w:sz w:val="22"/>
          <w:szCs w:val="22"/>
          <w:lang w:val="en-US"/>
        </w:rPr>
        <w:t xml:space="preserve">calculation </w:t>
      </w:r>
      <w:r w:rsidRPr="005C6B09">
        <w:rPr>
          <w:rFonts w:ascii="Arial" w:hAnsi="Arial" w:cs="Arial"/>
          <w:sz w:val="22"/>
          <w:szCs w:val="22"/>
          <w:lang w:val="en-US"/>
        </w:rPr>
        <w:t xml:space="preserve">of greenhouse gas emissions and the associated reporting </w:t>
      </w:r>
      <w:r w:rsidR="009A2ABA" w:rsidRPr="005C6B09">
        <w:rPr>
          <w:rFonts w:ascii="Arial" w:hAnsi="Arial" w:cs="Arial"/>
          <w:sz w:val="22"/>
          <w:szCs w:val="22"/>
          <w:lang w:val="en-US"/>
        </w:rPr>
        <w:t xml:space="preserve">required from </w:t>
      </w:r>
      <w:r w:rsidRPr="005C6B09">
        <w:rPr>
          <w:rFonts w:ascii="Arial" w:hAnsi="Arial" w:cs="Arial"/>
          <w:sz w:val="22"/>
          <w:szCs w:val="22"/>
          <w:lang w:val="en-US"/>
        </w:rPr>
        <w:t>companies. The CO</w:t>
      </w:r>
      <w:r w:rsidRPr="005C6B09">
        <w:rPr>
          <w:rFonts w:ascii="Cambria Math" w:hAnsi="Cambria Math" w:cs="Cambria Math"/>
          <w:sz w:val="22"/>
          <w:szCs w:val="22"/>
          <w:lang w:val="en-US"/>
        </w:rPr>
        <w:t>₂</w:t>
      </w:r>
      <w:r w:rsidRPr="005C6B09">
        <w:rPr>
          <w:rFonts w:ascii="Arial" w:hAnsi="Arial" w:cs="Arial"/>
          <w:sz w:val="22"/>
          <w:szCs w:val="22"/>
          <w:lang w:val="en-US"/>
        </w:rPr>
        <w:t xml:space="preserve"> emissions are recorded transparently along the entire value chain, from ‘cradle to gate’. </w:t>
      </w:r>
      <w:proofErr w:type="spellStart"/>
      <w:r w:rsidRPr="005C6B09">
        <w:rPr>
          <w:rFonts w:ascii="Arial" w:hAnsi="Arial" w:cs="Arial"/>
          <w:sz w:val="22"/>
          <w:szCs w:val="22"/>
          <w:lang w:val="en-US"/>
        </w:rPr>
        <w:t>Georgsmarienhütte</w:t>
      </w:r>
      <w:proofErr w:type="spellEnd"/>
      <w:r w:rsidRPr="005C6B09">
        <w:rPr>
          <w:rFonts w:ascii="Arial" w:hAnsi="Arial" w:cs="Arial"/>
          <w:sz w:val="22"/>
          <w:szCs w:val="22"/>
          <w:lang w:val="en-US"/>
        </w:rPr>
        <w:t xml:space="preserve"> GmbH can provide a precise, product-specific PCF calculation for over 1,000 steel variants. </w:t>
      </w:r>
    </w:p>
    <w:p w14:paraId="387590BF" w14:textId="77777777" w:rsidR="00037931" w:rsidRDefault="00037931" w:rsidP="00B95751">
      <w:pPr>
        <w:pStyle w:val="Default"/>
        <w:jc w:val="both"/>
        <w:rPr>
          <w:rFonts w:ascii="Arial" w:hAnsi="Arial" w:cs="Arial"/>
          <w:sz w:val="22"/>
          <w:szCs w:val="22"/>
          <w:lang w:val="en-US"/>
        </w:rPr>
      </w:pPr>
    </w:p>
    <w:p w14:paraId="54ED2477" w14:textId="6BE482A9" w:rsidR="00034493" w:rsidRPr="005C6B09" w:rsidRDefault="00034493" w:rsidP="00B95751">
      <w:pPr>
        <w:pStyle w:val="Default"/>
        <w:jc w:val="both"/>
        <w:rPr>
          <w:rFonts w:ascii="Arial" w:hAnsi="Arial" w:cs="Arial"/>
          <w:b/>
          <w:sz w:val="22"/>
          <w:szCs w:val="22"/>
          <w:lang w:val="en-US"/>
        </w:rPr>
      </w:pPr>
      <w:r w:rsidRPr="005C6B09">
        <w:rPr>
          <w:rFonts w:ascii="Arial" w:hAnsi="Arial" w:cs="Arial"/>
          <w:b/>
          <w:bCs/>
          <w:sz w:val="22"/>
          <w:szCs w:val="22"/>
          <w:lang w:val="en-US"/>
        </w:rPr>
        <w:t>Strong partnership with a focus on climate neutrality</w:t>
      </w:r>
    </w:p>
    <w:p w14:paraId="5B77E99C" w14:textId="77777777" w:rsidR="006B2A4C" w:rsidRPr="005C6B09" w:rsidRDefault="006B2A4C" w:rsidP="00B95751">
      <w:pPr>
        <w:pStyle w:val="Default"/>
        <w:jc w:val="both"/>
        <w:rPr>
          <w:rStyle w:val="Fett"/>
          <w:rFonts w:ascii="Arial" w:hAnsi="Arial" w:cs="Arial"/>
          <w:b w:val="0"/>
          <w:sz w:val="22"/>
          <w:szCs w:val="22"/>
          <w:lang w:val="en-US"/>
        </w:rPr>
      </w:pPr>
    </w:p>
    <w:p w14:paraId="5BB680E0" w14:textId="6C3E5BD8" w:rsidR="001F17B8" w:rsidRPr="005C6B09" w:rsidRDefault="001F17B8" w:rsidP="00B95751">
      <w:pPr>
        <w:pStyle w:val="Default"/>
        <w:jc w:val="both"/>
        <w:rPr>
          <w:rFonts w:ascii="Arial" w:hAnsi="Arial" w:cs="Arial"/>
          <w:sz w:val="22"/>
          <w:szCs w:val="22"/>
          <w:lang w:val="en-US"/>
        </w:rPr>
      </w:pPr>
      <w:r w:rsidRPr="005C6B09">
        <w:rPr>
          <w:rFonts w:ascii="Arial" w:hAnsi="Arial" w:cs="Arial"/>
          <w:sz w:val="22"/>
          <w:szCs w:val="22"/>
        </w:rPr>
        <w:t xml:space="preserve">Hammerwerk Erft G. Diederichs GmbH &amp; Co. </w:t>
      </w:r>
      <w:r w:rsidRPr="005C6B09">
        <w:rPr>
          <w:rFonts w:ascii="Arial" w:hAnsi="Arial" w:cs="Arial"/>
          <w:sz w:val="22"/>
          <w:szCs w:val="22"/>
          <w:lang w:val="en-US"/>
        </w:rPr>
        <w:t xml:space="preserve">KG </w:t>
      </w:r>
      <w:r w:rsidR="009A2ABA" w:rsidRPr="005C6B09">
        <w:rPr>
          <w:rFonts w:ascii="Arial" w:hAnsi="Arial" w:cs="Arial"/>
          <w:sz w:val="22"/>
          <w:szCs w:val="22"/>
          <w:lang w:val="en-US"/>
        </w:rPr>
        <w:t xml:space="preserve">has been </w:t>
      </w:r>
      <w:r w:rsidRPr="005C6B09">
        <w:rPr>
          <w:rFonts w:ascii="Arial" w:hAnsi="Arial" w:cs="Arial"/>
          <w:sz w:val="22"/>
          <w:szCs w:val="22"/>
          <w:lang w:val="en-US"/>
        </w:rPr>
        <w:t xml:space="preserve">a long-standing </w:t>
      </w:r>
      <w:r w:rsidR="0090754A" w:rsidRPr="005C6B09">
        <w:rPr>
          <w:rFonts w:ascii="Arial" w:hAnsi="Arial" w:cs="Arial"/>
          <w:sz w:val="22"/>
          <w:szCs w:val="22"/>
          <w:lang w:val="en-US"/>
        </w:rPr>
        <w:t>customer</w:t>
      </w:r>
      <w:r w:rsidR="004B0418" w:rsidRPr="005C6B09">
        <w:rPr>
          <w:rFonts w:ascii="Arial" w:hAnsi="Arial" w:cs="Arial"/>
          <w:sz w:val="22"/>
          <w:szCs w:val="22"/>
          <w:lang w:val="en-US"/>
        </w:rPr>
        <w:t xml:space="preserve"> </w:t>
      </w:r>
      <w:r w:rsidRPr="005C6B09">
        <w:rPr>
          <w:rFonts w:ascii="Arial" w:hAnsi="Arial" w:cs="Arial"/>
          <w:sz w:val="22"/>
          <w:szCs w:val="22"/>
          <w:lang w:val="en-US"/>
        </w:rPr>
        <w:t>for ingots and continuously cast blooms</w:t>
      </w:r>
      <w:r w:rsidR="003C0672" w:rsidRPr="005C6B09">
        <w:rPr>
          <w:rFonts w:ascii="Arial" w:hAnsi="Arial" w:cs="Arial"/>
          <w:sz w:val="22"/>
          <w:szCs w:val="22"/>
          <w:lang w:val="en-US"/>
        </w:rPr>
        <w:t xml:space="preserve"> from </w:t>
      </w:r>
      <w:proofErr w:type="spellStart"/>
      <w:r w:rsidR="003C0672" w:rsidRPr="005C6B09">
        <w:rPr>
          <w:rFonts w:ascii="Arial" w:hAnsi="Arial" w:cs="Arial"/>
          <w:sz w:val="22"/>
          <w:szCs w:val="22"/>
          <w:lang w:val="en-US"/>
        </w:rPr>
        <w:t>Georgsmarienhütte</w:t>
      </w:r>
      <w:proofErr w:type="spellEnd"/>
      <w:r w:rsidR="003C0672" w:rsidRPr="005C6B09">
        <w:rPr>
          <w:rFonts w:ascii="Arial" w:hAnsi="Arial" w:cs="Arial"/>
          <w:sz w:val="22"/>
          <w:szCs w:val="22"/>
          <w:lang w:val="en-US"/>
        </w:rPr>
        <w:t xml:space="preserve"> GmbH</w:t>
      </w:r>
      <w:r w:rsidR="009A2ABA" w:rsidRPr="005C6B09">
        <w:rPr>
          <w:rFonts w:ascii="Arial" w:hAnsi="Arial" w:cs="Arial"/>
          <w:sz w:val="22"/>
          <w:szCs w:val="22"/>
          <w:lang w:val="en-US"/>
        </w:rPr>
        <w:t>,</w:t>
      </w:r>
      <w:r w:rsidRPr="005C6B09">
        <w:rPr>
          <w:rFonts w:ascii="Arial" w:hAnsi="Arial" w:cs="Arial"/>
          <w:sz w:val="22"/>
          <w:szCs w:val="22"/>
          <w:lang w:val="en-US"/>
        </w:rPr>
        <w:t xml:space="preserve"> and a strategic partner</w:t>
      </w:r>
      <w:r w:rsidR="00A6554A" w:rsidRPr="005C6B09">
        <w:rPr>
          <w:rFonts w:ascii="Arial" w:hAnsi="Arial" w:cs="Arial"/>
          <w:sz w:val="22"/>
          <w:szCs w:val="22"/>
          <w:lang w:val="en-US"/>
        </w:rPr>
        <w:t xml:space="preserve"> </w:t>
      </w:r>
      <w:r w:rsidRPr="005C6B09">
        <w:rPr>
          <w:rFonts w:ascii="Arial" w:hAnsi="Arial" w:cs="Arial"/>
          <w:sz w:val="22"/>
          <w:szCs w:val="22"/>
          <w:lang w:val="en-US"/>
        </w:rPr>
        <w:t xml:space="preserve">of the GMH Group. The </w:t>
      </w:r>
      <w:proofErr w:type="gramStart"/>
      <w:r w:rsidRPr="005C6B09">
        <w:rPr>
          <w:rFonts w:ascii="Arial" w:hAnsi="Arial" w:cs="Arial"/>
          <w:sz w:val="22"/>
          <w:szCs w:val="22"/>
          <w:lang w:val="en-US"/>
        </w:rPr>
        <w:t>tradition</w:t>
      </w:r>
      <w:proofErr w:type="gramEnd"/>
      <w:r w:rsidRPr="005C6B09">
        <w:rPr>
          <w:rFonts w:ascii="Arial" w:hAnsi="Arial" w:cs="Arial"/>
          <w:sz w:val="22"/>
          <w:szCs w:val="22"/>
          <w:lang w:val="en-US"/>
        </w:rPr>
        <w:t xml:space="preserve">-rich family company </w:t>
      </w:r>
      <w:proofErr w:type="spellStart"/>
      <w:r w:rsidR="009A2ABA" w:rsidRPr="005C6B09">
        <w:rPr>
          <w:rFonts w:ascii="Arial" w:hAnsi="Arial" w:cs="Arial"/>
          <w:sz w:val="22"/>
          <w:szCs w:val="22"/>
          <w:lang w:val="en-US"/>
        </w:rPr>
        <w:t>specialises</w:t>
      </w:r>
      <w:proofErr w:type="spellEnd"/>
      <w:r w:rsidR="009A2ABA" w:rsidRPr="005C6B09">
        <w:rPr>
          <w:rFonts w:ascii="Arial" w:hAnsi="Arial" w:cs="Arial"/>
          <w:sz w:val="22"/>
          <w:szCs w:val="22"/>
          <w:lang w:val="en-US"/>
        </w:rPr>
        <w:t xml:space="preserve"> </w:t>
      </w:r>
      <w:r w:rsidRPr="005C6B09">
        <w:rPr>
          <w:rFonts w:ascii="Arial" w:hAnsi="Arial" w:cs="Arial"/>
          <w:sz w:val="22"/>
          <w:szCs w:val="22"/>
          <w:lang w:val="en-US"/>
        </w:rPr>
        <w:t xml:space="preserve">in high-quality forged </w:t>
      </w:r>
      <w:r w:rsidR="009A2ABA" w:rsidRPr="005C6B09">
        <w:rPr>
          <w:rFonts w:ascii="Arial" w:hAnsi="Arial" w:cs="Arial"/>
          <w:sz w:val="22"/>
          <w:szCs w:val="22"/>
          <w:lang w:val="en-US"/>
        </w:rPr>
        <w:t xml:space="preserve">items </w:t>
      </w:r>
      <w:r w:rsidRPr="005C6B09">
        <w:rPr>
          <w:rFonts w:ascii="Arial" w:hAnsi="Arial" w:cs="Arial"/>
          <w:sz w:val="22"/>
          <w:szCs w:val="22"/>
          <w:lang w:val="en-US"/>
        </w:rPr>
        <w:t xml:space="preserve">as an open-die forger and </w:t>
      </w:r>
      <w:r w:rsidR="009A2ABA" w:rsidRPr="005C6B09">
        <w:rPr>
          <w:rFonts w:ascii="Arial" w:hAnsi="Arial" w:cs="Arial"/>
          <w:sz w:val="22"/>
          <w:szCs w:val="22"/>
          <w:lang w:val="en-US"/>
        </w:rPr>
        <w:t xml:space="preserve">a </w:t>
      </w:r>
      <w:r w:rsidRPr="005C6B09">
        <w:rPr>
          <w:rFonts w:ascii="Arial" w:hAnsi="Arial" w:cs="Arial"/>
          <w:sz w:val="22"/>
          <w:szCs w:val="22"/>
          <w:lang w:val="en-US"/>
        </w:rPr>
        <w:t>producer of seamless rolled rings.</w:t>
      </w:r>
    </w:p>
    <w:p w14:paraId="1BAD20EA" w14:textId="77777777" w:rsidR="006B2A4C" w:rsidRPr="005C6B09" w:rsidRDefault="006B2A4C" w:rsidP="00B95751">
      <w:pPr>
        <w:pStyle w:val="Default"/>
        <w:jc w:val="both"/>
        <w:rPr>
          <w:rStyle w:val="Fett"/>
          <w:rFonts w:ascii="Arial" w:hAnsi="Arial" w:cs="Arial"/>
          <w:b w:val="0"/>
          <w:sz w:val="22"/>
          <w:szCs w:val="22"/>
          <w:lang w:val="en-US"/>
        </w:rPr>
      </w:pPr>
    </w:p>
    <w:p w14:paraId="221620CF" w14:textId="21F4A1B5" w:rsidR="001F17B8" w:rsidRPr="005C6B09" w:rsidRDefault="001F17B8" w:rsidP="00B95751">
      <w:pPr>
        <w:pStyle w:val="Default"/>
        <w:jc w:val="both"/>
        <w:rPr>
          <w:rFonts w:ascii="Arial" w:hAnsi="Arial" w:cs="Arial"/>
          <w:sz w:val="22"/>
          <w:szCs w:val="22"/>
          <w:lang w:val="en-US"/>
        </w:rPr>
      </w:pPr>
      <w:r w:rsidRPr="005C6B09">
        <w:rPr>
          <w:rFonts w:ascii="Arial" w:hAnsi="Arial" w:cs="Arial"/>
          <w:sz w:val="22"/>
          <w:szCs w:val="22"/>
          <w:lang w:val="en-US"/>
        </w:rPr>
        <w:lastRenderedPageBreak/>
        <w:t xml:space="preserve">Marc Schmitz, Managing Director of </w:t>
      </w:r>
      <w:proofErr w:type="spellStart"/>
      <w:r w:rsidRPr="005C6B09">
        <w:rPr>
          <w:rFonts w:ascii="Arial" w:hAnsi="Arial" w:cs="Arial"/>
          <w:sz w:val="22"/>
          <w:szCs w:val="22"/>
          <w:lang w:val="en-US"/>
        </w:rPr>
        <w:t>Hammerwerk</w:t>
      </w:r>
      <w:proofErr w:type="spellEnd"/>
      <w:r w:rsidRPr="005C6B09">
        <w:rPr>
          <w:rFonts w:ascii="Arial" w:hAnsi="Arial" w:cs="Arial"/>
          <w:sz w:val="22"/>
          <w:szCs w:val="22"/>
          <w:lang w:val="en-US"/>
        </w:rPr>
        <w:t xml:space="preserve"> </w:t>
      </w:r>
      <w:proofErr w:type="spellStart"/>
      <w:r w:rsidRPr="005C6B09">
        <w:rPr>
          <w:rFonts w:ascii="Arial" w:hAnsi="Arial" w:cs="Arial"/>
          <w:sz w:val="22"/>
          <w:szCs w:val="22"/>
          <w:lang w:val="en-US"/>
        </w:rPr>
        <w:t>Erft</w:t>
      </w:r>
      <w:proofErr w:type="spellEnd"/>
      <w:r w:rsidRPr="005C6B09">
        <w:rPr>
          <w:rFonts w:ascii="Arial" w:hAnsi="Arial" w:cs="Arial"/>
          <w:sz w:val="22"/>
          <w:szCs w:val="22"/>
          <w:lang w:val="en-US"/>
        </w:rPr>
        <w:t xml:space="preserve">, </w:t>
      </w:r>
      <w:r w:rsidR="009A2ABA" w:rsidRPr="005C6B09">
        <w:rPr>
          <w:rFonts w:ascii="Arial" w:hAnsi="Arial" w:cs="Arial"/>
          <w:sz w:val="22"/>
          <w:szCs w:val="22"/>
          <w:lang w:val="en-US"/>
        </w:rPr>
        <w:t>explains</w:t>
      </w:r>
      <w:r w:rsidRPr="005C6B09">
        <w:rPr>
          <w:rFonts w:ascii="Arial" w:hAnsi="Arial" w:cs="Arial"/>
          <w:sz w:val="22"/>
          <w:szCs w:val="22"/>
          <w:lang w:val="en-US"/>
        </w:rPr>
        <w:t xml:space="preserve">: </w:t>
      </w:r>
      <w:r w:rsidR="009A2ABA" w:rsidRPr="005C6B09">
        <w:rPr>
          <w:rFonts w:ascii="Arial" w:hAnsi="Arial" w:cs="Arial"/>
          <w:i/>
          <w:iCs/>
          <w:sz w:val="22"/>
          <w:szCs w:val="22"/>
          <w:lang w:val="en-US"/>
        </w:rPr>
        <w:t>“</w:t>
      </w:r>
      <w:r w:rsidRPr="005C6B09">
        <w:rPr>
          <w:rFonts w:ascii="Arial" w:hAnsi="Arial" w:cs="Arial"/>
          <w:i/>
          <w:iCs/>
          <w:sz w:val="22"/>
          <w:szCs w:val="22"/>
          <w:lang w:val="en-US"/>
        </w:rPr>
        <w:t>As a family-owned company</w:t>
      </w:r>
      <w:r w:rsidR="009A2ABA" w:rsidRPr="005C6B09">
        <w:rPr>
          <w:rFonts w:ascii="Arial" w:hAnsi="Arial" w:cs="Arial"/>
          <w:i/>
          <w:iCs/>
          <w:sz w:val="22"/>
          <w:szCs w:val="22"/>
          <w:lang w:val="en-US"/>
        </w:rPr>
        <w:t>,</w:t>
      </w:r>
      <w:r w:rsidRPr="005C6B09">
        <w:rPr>
          <w:rFonts w:ascii="Arial" w:hAnsi="Arial" w:cs="Arial"/>
          <w:i/>
          <w:iCs/>
          <w:sz w:val="22"/>
          <w:szCs w:val="22"/>
          <w:lang w:val="en-US"/>
        </w:rPr>
        <w:t xml:space="preserve"> with a long tradition in the forging industry, we know how crucial sustainable solutions are for the future – especially in an industry like ours. With the first ingot melt from Green Power Premium Steel, we are taking an important step towards climate-friendly production</w:t>
      </w:r>
      <w:r w:rsidR="009A2ABA" w:rsidRPr="005C6B09">
        <w:rPr>
          <w:rFonts w:ascii="Arial" w:hAnsi="Arial" w:cs="Arial"/>
          <w:i/>
          <w:iCs/>
          <w:sz w:val="22"/>
          <w:szCs w:val="22"/>
          <w:lang w:val="en-US"/>
        </w:rPr>
        <w:t>,</w:t>
      </w:r>
      <w:r w:rsidRPr="005C6B09">
        <w:rPr>
          <w:rFonts w:ascii="Arial" w:hAnsi="Arial" w:cs="Arial"/>
          <w:i/>
          <w:iCs/>
          <w:sz w:val="22"/>
          <w:szCs w:val="22"/>
          <w:lang w:val="en-US"/>
        </w:rPr>
        <w:t xml:space="preserve"> together with </w:t>
      </w:r>
      <w:proofErr w:type="spellStart"/>
      <w:r w:rsidRPr="005C6B09">
        <w:rPr>
          <w:rFonts w:ascii="Arial" w:hAnsi="Arial" w:cs="Arial"/>
          <w:i/>
          <w:iCs/>
          <w:sz w:val="22"/>
          <w:szCs w:val="22"/>
          <w:lang w:val="en-US"/>
        </w:rPr>
        <w:t>Georgsmarienhütte</w:t>
      </w:r>
      <w:proofErr w:type="spellEnd"/>
      <w:r w:rsidRPr="005C6B09">
        <w:rPr>
          <w:rFonts w:ascii="Arial" w:hAnsi="Arial" w:cs="Arial"/>
          <w:i/>
          <w:iCs/>
          <w:sz w:val="22"/>
          <w:szCs w:val="22"/>
          <w:lang w:val="en-US"/>
        </w:rPr>
        <w:t>. We are pleased to be taking this path with a strong partner at our side.</w:t>
      </w:r>
      <w:r w:rsidR="009A2ABA" w:rsidRPr="005C6B09">
        <w:rPr>
          <w:rFonts w:ascii="Arial" w:hAnsi="Arial" w:cs="Arial"/>
          <w:i/>
          <w:iCs/>
          <w:sz w:val="22"/>
          <w:szCs w:val="22"/>
          <w:lang w:val="en-US"/>
        </w:rPr>
        <w:t>”</w:t>
      </w:r>
      <w:r w:rsidRPr="005C6B09">
        <w:rPr>
          <w:rFonts w:ascii="Arial" w:hAnsi="Arial" w:cs="Arial"/>
          <w:i/>
          <w:iCs/>
          <w:sz w:val="22"/>
          <w:szCs w:val="22"/>
          <w:lang w:val="en-US"/>
        </w:rPr>
        <w:t>’</w:t>
      </w:r>
    </w:p>
    <w:p w14:paraId="45F56DE1" w14:textId="77777777" w:rsidR="001F17B8" w:rsidRPr="005C6B09" w:rsidRDefault="001F17B8" w:rsidP="00B95751">
      <w:pPr>
        <w:pStyle w:val="Default"/>
        <w:jc w:val="both"/>
        <w:rPr>
          <w:rFonts w:ascii="Arial" w:hAnsi="Arial" w:cs="Arial"/>
          <w:sz w:val="22"/>
          <w:szCs w:val="22"/>
          <w:lang w:val="en-US"/>
        </w:rPr>
      </w:pPr>
    </w:p>
    <w:p w14:paraId="738531EB" w14:textId="6AB1D6B7" w:rsidR="001F17B8" w:rsidRPr="005C6B09" w:rsidRDefault="001F17B8" w:rsidP="00B95751">
      <w:pPr>
        <w:pStyle w:val="Default"/>
        <w:jc w:val="both"/>
        <w:rPr>
          <w:rFonts w:ascii="Arial" w:hAnsi="Arial" w:cs="Arial"/>
          <w:sz w:val="22"/>
          <w:szCs w:val="22"/>
          <w:lang w:val="en-US"/>
        </w:rPr>
      </w:pPr>
      <w:r w:rsidRPr="005C6B09">
        <w:rPr>
          <w:rFonts w:ascii="Arial" w:hAnsi="Arial" w:cs="Arial"/>
          <w:sz w:val="22"/>
          <w:szCs w:val="22"/>
          <w:lang w:val="en-US"/>
        </w:rPr>
        <w:t xml:space="preserve">Frank Agel, Managing Director of </w:t>
      </w:r>
      <w:proofErr w:type="spellStart"/>
      <w:r w:rsidRPr="005C6B09">
        <w:rPr>
          <w:rFonts w:ascii="Arial" w:hAnsi="Arial" w:cs="Arial"/>
          <w:sz w:val="22"/>
          <w:szCs w:val="22"/>
          <w:lang w:val="en-US"/>
        </w:rPr>
        <w:t>Georgsmarienhütte</w:t>
      </w:r>
      <w:proofErr w:type="spellEnd"/>
      <w:r w:rsidRPr="005C6B09">
        <w:rPr>
          <w:rFonts w:ascii="Arial" w:hAnsi="Arial" w:cs="Arial"/>
          <w:sz w:val="22"/>
          <w:szCs w:val="22"/>
          <w:lang w:val="en-US"/>
        </w:rPr>
        <w:t xml:space="preserve"> GmbH, adds: </w:t>
      </w:r>
      <w:r w:rsidR="009A2ABA" w:rsidRPr="005C6B09">
        <w:rPr>
          <w:rFonts w:ascii="Arial" w:hAnsi="Arial" w:cs="Arial"/>
          <w:i/>
          <w:iCs/>
          <w:sz w:val="22"/>
          <w:szCs w:val="22"/>
          <w:lang w:val="en-US"/>
        </w:rPr>
        <w:t>“</w:t>
      </w:r>
      <w:r w:rsidRPr="005C6B09">
        <w:rPr>
          <w:rFonts w:ascii="Arial" w:hAnsi="Arial" w:cs="Arial"/>
          <w:i/>
          <w:iCs/>
          <w:sz w:val="22"/>
          <w:szCs w:val="22"/>
          <w:lang w:val="en-US"/>
        </w:rPr>
        <w:t xml:space="preserve">With our high-quality </w:t>
      </w:r>
      <w:r w:rsidR="003137B9">
        <w:rPr>
          <w:rFonts w:ascii="Arial" w:hAnsi="Arial" w:cs="Arial"/>
          <w:i/>
          <w:iCs/>
          <w:sz w:val="22"/>
          <w:szCs w:val="22"/>
          <w:lang w:val="en-US"/>
        </w:rPr>
        <w:t xml:space="preserve">product </w:t>
      </w:r>
      <w:r w:rsidR="003C0672" w:rsidRPr="005C6B09">
        <w:rPr>
          <w:rFonts w:ascii="Arial" w:hAnsi="Arial" w:cs="Arial"/>
          <w:i/>
          <w:iCs/>
          <w:sz w:val="22"/>
          <w:szCs w:val="22"/>
          <w:lang w:val="en-US"/>
        </w:rPr>
        <w:t>‘</w:t>
      </w:r>
      <w:r w:rsidRPr="005C6B09">
        <w:rPr>
          <w:rFonts w:ascii="Arial" w:hAnsi="Arial" w:cs="Arial"/>
          <w:i/>
          <w:iCs/>
          <w:sz w:val="22"/>
          <w:szCs w:val="22"/>
          <w:lang w:val="en-US"/>
        </w:rPr>
        <w:t>Green Power Premium</w:t>
      </w:r>
      <w:r w:rsidR="003C0672" w:rsidRPr="005C6B09">
        <w:rPr>
          <w:rFonts w:ascii="Arial" w:hAnsi="Arial" w:cs="Arial"/>
          <w:i/>
          <w:iCs/>
          <w:sz w:val="22"/>
          <w:szCs w:val="22"/>
          <w:lang w:val="en-US"/>
        </w:rPr>
        <w:t>’</w:t>
      </w:r>
      <w:r w:rsidR="003137B9">
        <w:rPr>
          <w:rFonts w:ascii="Arial" w:hAnsi="Arial" w:cs="Arial"/>
          <w:i/>
          <w:iCs/>
          <w:sz w:val="22"/>
          <w:szCs w:val="22"/>
          <w:lang w:val="en-US"/>
        </w:rPr>
        <w:t xml:space="preserve"> </w:t>
      </w:r>
      <w:r w:rsidRPr="005C6B09">
        <w:rPr>
          <w:rFonts w:ascii="Arial" w:hAnsi="Arial" w:cs="Arial"/>
          <w:i/>
          <w:iCs/>
          <w:sz w:val="22"/>
          <w:szCs w:val="22"/>
          <w:lang w:val="en-US"/>
        </w:rPr>
        <w:t xml:space="preserve">we can actively support the </w:t>
      </w:r>
      <w:proofErr w:type="spellStart"/>
      <w:r w:rsidRPr="005C6B09">
        <w:rPr>
          <w:rFonts w:ascii="Arial" w:hAnsi="Arial" w:cs="Arial"/>
          <w:i/>
          <w:iCs/>
          <w:sz w:val="22"/>
          <w:szCs w:val="22"/>
          <w:lang w:val="en-US"/>
        </w:rPr>
        <w:t>decarbonisation</w:t>
      </w:r>
      <w:proofErr w:type="spellEnd"/>
      <w:r w:rsidRPr="005C6B09">
        <w:rPr>
          <w:rFonts w:ascii="Arial" w:hAnsi="Arial" w:cs="Arial"/>
          <w:i/>
          <w:iCs/>
          <w:sz w:val="22"/>
          <w:szCs w:val="22"/>
          <w:lang w:val="en-US"/>
        </w:rPr>
        <w:t xml:space="preserve"> of our customers’ </w:t>
      </w:r>
      <w:r w:rsidR="003137B9">
        <w:rPr>
          <w:rFonts w:ascii="Arial" w:hAnsi="Arial" w:cs="Arial"/>
          <w:i/>
          <w:iCs/>
          <w:sz w:val="22"/>
          <w:szCs w:val="22"/>
          <w:lang w:val="en-US"/>
        </w:rPr>
        <w:t>applications</w:t>
      </w:r>
      <w:r w:rsidRPr="005C6B09">
        <w:rPr>
          <w:rFonts w:ascii="Arial" w:hAnsi="Arial" w:cs="Arial"/>
          <w:i/>
          <w:iCs/>
          <w:sz w:val="22"/>
          <w:szCs w:val="22"/>
          <w:lang w:val="en-US"/>
        </w:rPr>
        <w:t xml:space="preserve">. We are delighted to be able to support our long-standing </w:t>
      </w:r>
      <w:r w:rsidR="00A6554A" w:rsidRPr="005C6B09">
        <w:rPr>
          <w:rFonts w:ascii="Arial" w:hAnsi="Arial" w:cs="Arial"/>
          <w:i/>
          <w:iCs/>
          <w:sz w:val="22"/>
          <w:szCs w:val="22"/>
          <w:lang w:val="en-US"/>
        </w:rPr>
        <w:t>business partner</w:t>
      </w:r>
      <w:r w:rsidRPr="005C6B09">
        <w:rPr>
          <w:rFonts w:ascii="Arial" w:hAnsi="Arial" w:cs="Arial"/>
          <w:i/>
          <w:iCs/>
          <w:sz w:val="22"/>
          <w:szCs w:val="22"/>
          <w:lang w:val="en-US"/>
        </w:rPr>
        <w:t xml:space="preserve"> </w:t>
      </w:r>
      <w:proofErr w:type="spellStart"/>
      <w:r w:rsidRPr="005C6B09">
        <w:rPr>
          <w:rFonts w:ascii="Arial" w:hAnsi="Arial" w:cs="Arial"/>
          <w:i/>
          <w:iCs/>
          <w:sz w:val="22"/>
          <w:szCs w:val="22"/>
          <w:lang w:val="en-US"/>
        </w:rPr>
        <w:t>Hammerwerk</w:t>
      </w:r>
      <w:proofErr w:type="spellEnd"/>
      <w:r w:rsidRPr="005C6B09">
        <w:rPr>
          <w:rFonts w:ascii="Arial" w:hAnsi="Arial" w:cs="Arial"/>
          <w:i/>
          <w:iCs/>
          <w:sz w:val="22"/>
          <w:szCs w:val="22"/>
          <w:lang w:val="en-US"/>
        </w:rPr>
        <w:t xml:space="preserve"> </w:t>
      </w:r>
      <w:proofErr w:type="spellStart"/>
      <w:r w:rsidRPr="005C6B09">
        <w:rPr>
          <w:rFonts w:ascii="Arial" w:hAnsi="Arial" w:cs="Arial"/>
          <w:i/>
          <w:iCs/>
          <w:sz w:val="22"/>
          <w:szCs w:val="22"/>
          <w:lang w:val="en-US"/>
        </w:rPr>
        <w:t>Erft</w:t>
      </w:r>
      <w:proofErr w:type="spellEnd"/>
      <w:r w:rsidRPr="005C6B09">
        <w:rPr>
          <w:rFonts w:ascii="Arial" w:hAnsi="Arial" w:cs="Arial"/>
          <w:i/>
          <w:iCs/>
          <w:sz w:val="22"/>
          <w:szCs w:val="22"/>
          <w:lang w:val="en-US"/>
        </w:rPr>
        <w:t xml:space="preserve"> in this </w:t>
      </w:r>
      <w:proofErr w:type="spellStart"/>
      <w:r w:rsidRPr="005C6B09">
        <w:rPr>
          <w:rFonts w:ascii="Arial" w:hAnsi="Arial" w:cs="Arial"/>
          <w:i/>
          <w:iCs/>
          <w:sz w:val="22"/>
          <w:szCs w:val="22"/>
          <w:lang w:val="en-US"/>
        </w:rPr>
        <w:t>endeavour</w:t>
      </w:r>
      <w:proofErr w:type="spellEnd"/>
      <w:r w:rsidRPr="005C6B09">
        <w:rPr>
          <w:rFonts w:ascii="Arial" w:hAnsi="Arial" w:cs="Arial"/>
          <w:i/>
          <w:iCs/>
          <w:sz w:val="22"/>
          <w:szCs w:val="22"/>
          <w:lang w:val="en-US"/>
        </w:rPr>
        <w:t xml:space="preserve"> with the first batch of ‘Green Power Premium Steel’ for their </w:t>
      </w:r>
      <w:r w:rsidR="009A2ABA" w:rsidRPr="005C6B09">
        <w:rPr>
          <w:rFonts w:ascii="Arial" w:hAnsi="Arial" w:cs="Arial"/>
          <w:i/>
          <w:iCs/>
          <w:sz w:val="22"/>
          <w:szCs w:val="22"/>
          <w:lang w:val="en-US"/>
        </w:rPr>
        <w:t>products</w:t>
      </w:r>
      <w:r w:rsidRPr="005C6B09">
        <w:rPr>
          <w:rFonts w:ascii="Arial" w:hAnsi="Arial" w:cs="Arial"/>
          <w:i/>
          <w:iCs/>
          <w:sz w:val="22"/>
          <w:szCs w:val="22"/>
          <w:lang w:val="en-US"/>
        </w:rPr>
        <w:t>.</w:t>
      </w:r>
      <w:r w:rsidR="009A2ABA" w:rsidRPr="005C6B09">
        <w:rPr>
          <w:rFonts w:ascii="Arial" w:hAnsi="Arial" w:cs="Arial"/>
          <w:i/>
          <w:iCs/>
          <w:sz w:val="22"/>
          <w:szCs w:val="22"/>
          <w:lang w:val="en-US"/>
        </w:rPr>
        <w:t>”</w:t>
      </w:r>
    </w:p>
    <w:p w14:paraId="57D8F4C3" w14:textId="77777777" w:rsidR="001F17B8" w:rsidRPr="005C6B09" w:rsidRDefault="001F17B8" w:rsidP="00B95751">
      <w:pPr>
        <w:pStyle w:val="Default"/>
        <w:jc w:val="both"/>
        <w:rPr>
          <w:rFonts w:ascii="Arial" w:hAnsi="Arial" w:cs="Arial"/>
          <w:sz w:val="22"/>
          <w:szCs w:val="22"/>
          <w:lang w:val="en-US"/>
        </w:rPr>
      </w:pPr>
    </w:p>
    <w:p w14:paraId="3932C85D" w14:textId="7CAFFE4B" w:rsidR="001F17B8" w:rsidRPr="005C6B09" w:rsidRDefault="001F17B8" w:rsidP="00B95751">
      <w:pPr>
        <w:pStyle w:val="Default"/>
        <w:jc w:val="both"/>
        <w:rPr>
          <w:rFonts w:ascii="Arial" w:hAnsi="Arial" w:cs="Arial"/>
          <w:sz w:val="22"/>
          <w:szCs w:val="22"/>
          <w:lang w:val="en-US"/>
        </w:rPr>
      </w:pPr>
      <w:r w:rsidRPr="005C6B09">
        <w:rPr>
          <w:rFonts w:ascii="Arial" w:hAnsi="Arial" w:cs="Arial"/>
          <w:sz w:val="22"/>
          <w:szCs w:val="22"/>
          <w:lang w:val="en-US"/>
        </w:rPr>
        <w:t xml:space="preserve">With this successful delivery, both partners are sending a clear signal in </w:t>
      </w:r>
      <w:r w:rsidR="009A2ABA" w:rsidRPr="005C6B09">
        <w:rPr>
          <w:rFonts w:ascii="Arial" w:hAnsi="Arial" w:cs="Arial"/>
          <w:sz w:val="22"/>
          <w:szCs w:val="22"/>
          <w:lang w:val="en-US"/>
        </w:rPr>
        <w:t xml:space="preserve">support </w:t>
      </w:r>
      <w:r w:rsidRPr="005C6B09">
        <w:rPr>
          <w:rFonts w:ascii="Arial" w:hAnsi="Arial" w:cs="Arial"/>
          <w:sz w:val="22"/>
          <w:szCs w:val="22"/>
          <w:lang w:val="en-US"/>
        </w:rPr>
        <w:t>of a more climate-friendly steel and forging industry.</w:t>
      </w:r>
    </w:p>
    <w:p w14:paraId="383C6093" w14:textId="77777777" w:rsidR="006B2A4C" w:rsidRPr="001F17B8" w:rsidRDefault="006B2A4C" w:rsidP="002B15F8">
      <w:pPr>
        <w:pStyle w:val="Default"/>
        <w:jc w:val="both"/>
        <w:rPr>
          <w:rStyle w:val="Fett"/>
          <w:rFonts w:ascii="Arial" w:hAnsi="Arial" w:cs="Arial"/>
          <w:b w:val="0"/>
          <w:sz w:val="22"/>
          <w:szCs w:val="22"/>
          <w:lang w:val="en-US"/>
        </w:rPr>
      </w:pPr>
    </w:p>
    <w:p w14:paraId="4ACF8E49" w14:textId="77777777" w:rsidR="00B95751" w:rsidRPr="00B95751" w:rsidRDefault="00B95751" w:rsidP="00B95751">
      <w:pPr>
        <w:pStyle w:val="Default"/>
        <w:jc w:val="both"/>
        <w:rPr>
          <w:rStyle w:val="Fett"/>
          <w:rFonts w:ascii="Arial" w:hAnsi="Arial" w:cs="Arial"/>
          <w:sz w:val="20"/>
          <w:szCs w:val="20"/>
          <w:lang w:val="en-US"/>
        </w:rPr>
      </w:pPr>
      <w:r w:rsidRPr="00B95751">
        <w:rPr>
          <w:rStyle w:val="Fett"/>
          <w:rFonts w:ascii="Arial" w:hAnsi="Arial" w:cs="Arial"/>
          <w:sz w:val="20"/>
          <w:szCs w:val="20"/>
          <w:lang w:val="en-US"/>
        </w:rPr>
        <w:t>About GMH Gruppe</w:t>
      </w:r>
    </w:p>
    <w:p w14:paraId="17925D5D" w14:textId="4C486FBB" w:rsidR="00B95751" w:rsidRPr="00B95751" w:rsidRDefault="00B95751" w:rsidP="00B95751">
      <w:pPr>
        <w:pStyle w:val="Default"/>
        <w:jc w:val="both"/>
        <w:rPr>
          <w:rStyle w:val="Fett"/>
          <w:rFonts w:ascii="Arial" w:hAnsi="Arial" w:cs="Arial"/>
          <w:b w:val="0"/>
          <w:bCs w:val="0"/>
          <w:sz w:val="20"/>
          <w:szCs w:val="20"/>
          <w:lang w:val="en-US"/>
        </w:rPr>
      </w:pPr>
      <w:r w:rsidRPr="00B95751">
        <w:rPr>
          <w:rStyle w:val="Fett"/>
          <w:rFonts w:ascii="Arial" w:hAnsi="Arial" w:cs="Arial"/>
          <w:b w:val="0"/>
          <w:bCs w:val="0"/>
          <w:sz w:val="20"/>
          <w:szCs w:val="20"/>
          <w:lang w:val="en-US"/>
        </w:rPr>
        <w:t xml:space="preserve">GMH Gruppe is a full-range supplier of steel as a primary material from melted scrap through to ready-to-assemble components. It is one of the largest privately owned metal processing companies in Europe. The group includes 20 medium-sized production companies in the steel, forging and casting industries, which are represented in over 50 countries. With more than 6,000 employees, GMH Gruppe generates an annual turnover of about </w:t>
      </w:r>
      <w:r w:rsidR="00861016">
        <w:rPr>
          <w:rStyle w:val="Fett"/>
          <w:rFonts w:ascii="Arial" w:hAnsi="Arial" w:cs="Arial"/>
          <w:b w:val="0"/>
          <w:bCs w:val="0"/>
          <w:sz w:val="20"/>
          <w:szCs w:val="20"/>
          <w:lang w:val="en-US"/>
        </w:rPr>
        <w:t>2,3</w:t>
      </w:r>
      <w:r w:rsidRPr="00B95751">
        <w:rPr>
          <w:rStyle w:val="Fett"/>
          <w:rFonts w:ascii="Arial" w:hAnsi="Arial" w:cs="Arial"/>
          <w:b w:val="0"/>
          <w:bCs w:val="0"/>
          <w:sz w:val="20"/>
          <w:szCs w:val="20"/>
          <w:lang w:val="en-US"/>
        </w:rPr>
        <w:t xml:space="preserve"> billion euros.</w:t>
      </w:r>
    </w:p>
    <w:p w14:paraId="65148044" w14:textId="77777777" w:rsidR="00B95751" w:rsidRPr="00B95751" w:rsidRDefault="00B95751" w:rsidP="00B95751">
      <w:pPr>
        <w:pStyle w:val="Default"/>
        <w:jc w:val="both"/>
        <w:rPr>
          <w:rStyle w:val="Hyperlink"/>
          <w:rFonts w:ascii="Arial" w:hAnsi="Arial" w:cs="Arial"/>
          <w:b/>
          <w:bCs/>
          <w:sz w:val="20"/>
          <w:szCs w:val="20"/>
          <w:lang w:val="en-US"/>
        </w:rPr>
      </w:pPr>
      <w:r w:rsidRPr="00B95751">
        <w:rPr>
          <w:rStyle w:val="Fett"/>
          <w:rFonts w:ascii="Arial" w:hAnsi="Arial" w:cs="Arial"/>
          <w:b w:val="0"/>
          <w:bCs w:val="0"/>
          <w:sz w:val="20"/>
          <w:szCs w:val="20"/>
          <w:lang w:val="en-US"/>
        </w:rPr>
        <w:t>GMH Gruppe is a pioneer in sustainable steel production and has been accepted into the ‘Association of Climate Protection Companies’. Based on the recycling of scrap metal, the company produces green steel and thus makes an important contribution to the circular economy. The use of electric arc furnaces at four sites reduces CO</w:t>
      </w:r>
      <w:r w:rsidRPr="00B95751">
        <w:rPr>
          <w:rStyle w:val="Fett"/>
          <w:rFonts w:ascii="Arial" w:hAnsi="Arial" w:cs="Arial"/>
          <w:b w:val="0"/>
          <w:bCs w:val="0"/>
          <w:sz w:val="20"/>
          <w:szCs w:val="20"/>
          <w:vertAlign w:val="subscript"/>
          <w:lang w:val="en-US"/>
        </w:rPr>
        <w:t>2</w:t>
      </w:r>
      <w:r w:rsidRPr="00B95751">
        <w:rPr>
          <w:rStyle w:val="Fett"/>
          <w:rFonts w:ascii="Arial" w:hAnsi="Arial" w:cs="Arial"/>
          <w:b w:val="0"/>
          <w:bCs w:val="0"/>
          <w:sz w:val="20"/>
          <w:szCs w:val="20"/>
          <w:lang w:val="en-US"/>
        </w:rPr>
        <w:t xml:space="preserve"> emissions by a factor of five compared to conventional blast furnaces. This also reduces the CO</w:t>
      </w:r>
      <w:r w:rsidRPr="00B95751">
        <w:rPr>
          <w:rStyle w:val="Fett"/>
          <w:rFonts w:ascii="Arial" w:hAnsi="Arial" w:cs="Arial"/>
          <w:b w:val="0"/>
          <w:bCs w:val="0"/>
          <w:sz w:val="20"/>
          <w:szCs w:val="20"/>
          <w:vertAlign w:val="subscript"/>
          <w:lang w:val="en-US"/>
        </w:rPr>
        <w:t>2</w:t>
      </w:r>
      <w:r w:rsidRPr="00B95751">
        <w:rPr>
          <w:rStyle w:val="Fett"/>
          <w:rFonts w:ascii="Arial" w:hAnsi="Arial" w:cs="Arial"/>
          <w:b w:val="0"/>
          <w:bCs w:val="0"/>
          <w:sz w:val="20"/>
          <w:szCs w:val="20"/>
          <w:lang w:val="en-US"/>
        </w:rPr>
        <w:t xml:space="preserve"> footprint of the customers supplied by GMH. These include companies worldwide from the automotive industry, mechanical and plant engineering, railway technology, power generation, transport logistics, aerospace, agriculture and construction machinery sectors. GMH Gruppe has set itself the goal of being completely climate-neutral by 2039. Further information can be found at </w:t>
      </w:r>
      <w:hyperlink r:id="rId10" w:history="1">
        <w:r w:rsidRPr="00B95751">
          <w:rPr>
            <w:rStyle w:val="Hyperlink"/>
            <w:rFonts w:ascii="Arial" w:hAnsi="Arial" w:cs="Arial"/>
            <w:b/>
            <w:bCs/>
            <w:sz w:val="20"/>
            <w:szCs w:val="20"/>
            <w:lang w:val="en-US"/>
          </w:rPr>
          <w:t>www.gmh-gruppe.de/en/</w:t>
        </w:r>
      </w:hyperlink>
    </w:p>
    <w:p w14:paraId="7B8CDFDA" w14:textId="77777777" w:rsidR="00D87D63" w:rsidRPr="00B95751" w:rsidRDefault="00D87D63" w:rsidP="002B15F8">
      <w:pPr>
        <w:pStyle w:val="Default"/>
        <w:jc w:val="both"/>
        <w:rPr>
          <w:rStyle w:val="Fett"/>
          <w:rFonts w:ascii="Arial" w:hAnsi="Arial" w:cs="Arial"/>
          <w:b w:val="0"/>
          <w:bCs w:val="0"/>
          <w:sz w:val="20"/>
          <w:szCs w:val="20"/>
          <w:lang w:val="en-US"/>
        </w:rPr>
      </w:pPr>
    </w:p>
    <w:p w14:paraId="44F28D6F" w14:textId="4C3ABF51" w:rsidR="002B15F8" w:rsidRPr="00B95751" w:rsidRDefault="00B95751" w:rsidP="002B15F8">
      <w:pPr>
        <w:pStyle w:val="Default"/>
        <w:jc w:val="both"/>
        <w:rPr>
          <w:rStyle w:val="Fett"/>
          <w:rFonts w:ascii="Arial" w:hAnsi="Arial" w:cs="Arial"/>
          <w:sz w:val="20"/>
          <w:szCs w:val="20"/>
          <w:lang w:val="en-US"/>
        </w:rPr>
      </w:pPr>
      <w:r w:rsidRPr="00B95751">
        <w:rPr>
          <w:rStyle w:val="Fett"/>
          <w:rFonts w:ascii="Arial" w:hAnsi="Arial" w:cs="Arial"/>
          <w:sz w:val="20"/>
          <w:szCs w:val="20"/>
          <w:lang w:val="en-US"/>
        </w:rPr>
        <w:t>About</w:t>
      </w:r>
      <w:r w:rsidR="006B2A4C" w:rsidRPr="00B95751">
        <w:rPr>
          <w:rStyle w:val="Fett"/>
          <w:rFonts w:ascii="Arial" w:hAnsi="Arial" w:cs="Arial"/>
          <w:sz w:val="20"/>
          <w:szCs w:val="20"/>
          <w:lang w:val="en-US"/>
        </w:rPr>
        <w:t xml:space="preserve"> </w:t>
      </w:r>
      <w:proofErr w:type="spellStart"/>
      <w:r w:rsidR="00E7588C" w:rsidRPr="00B95751">
        <w:rPr>
          <w:rStyle w:val="Fett"/>
          <w:rFonts w:ascii="Arial" w:hAnsi="Arial" w:cs="Arial"/>
          <w:sz w:val="20"/>
          <w:szCs w:val="20"/>
          <w:lang w:val="en-US"/>
        </w:rPr>
        <w:t>Georgsmarienhütte</w:t>
      </w:r>
      <w:proofErr w:type="spellEnd"/>
      <w:r w:rsidR="006B2A4C" w:rsidRPr="00B95751">
        <w:rPr>
          <w:rStyle w:val="Fett"/>
          <w:rFonts w:ascii="Arial" w:hAnsi="Arial" w:cs="Arial"/>
          <w:sz w:val="20"/>
          <w:szCs w:val="20"/>
          <w:lang w:val="en-US"/>
        </w:rPr>
        <w:t xml:space="preserve"> GmbH</w:t>
      </w:r>
    </w:p>
    <w:p w14:paraId="4EA66A64" w14:textId="77777777" w:rsidR="00B95751" w:rsidRPr="00B95751" w:rsidRDefault="00B95751" w:rsidP="00B95751">
      <w:pPr>
        <w:pStyle w:val="Default"/>
        <w:jc w:val="both"/>
        <w:rPr>
          <w:rStyle w:val="Fett"/>
          <w:rFonts w:ascii="Arial" w:hAnsi="Arial" w:cs="Arial"/>
          <w:b w:val="0"/>
          <w:bCs w:val="0"/>
          <w:color w:val="auto"/>
          <w:sz w:val="20"/>
          <w:lang w:val="en-US"/>
        </w:rPr>
      </w:pPr>
      <w:proofErr w:type="spellStart"/>
      <w:r w:rsidRPr="00B95751">
        <w:rPr>
          <w:rStyle w:val="Fett"/>
          <w:rFonts w:ascii="Arial" w:hAnsi="Arial" w:cs="Arial"/>
          <w:b w:val="0"/>
          <w:bCs w:val="0"/>
          <w:sz w:val="20"/>
          <w:szCs w:val="20"/>
          <w:lang w:val="en-US"/>
        </w:rPr>
        <w:t>Georgsmarienhütte</w:t>
      </w:r>
      <w:proofErr w:type="spellEnd"/>
      <w:r w:rsidRPr="00B95751">
        <w:rPr>
          <w:rStyle w:val="Fett"/>
          <w:rFonts w:ascii="Arial" w:hAnsi="Arial" w:cs="Arial"/>
          <w:b w:val="0"/>
          <w:bCs w:val="0"/>
          <w:sz w:val="20"/>
          <w:szCs w:val="20"/>
          <w:lang w:val="en-US"/>
        </w:rPr>
        <w:t xml:space="preserve"> GmbH from </w:t>
      </w:r>
      <w:proofErr w:type="spellStart"/>
      <w:r w:rsidRPr="00B95751">
        <w:rPr>
          <w:rStyle w:val="Fett"/>
          <w:rFonts w:ascii="Arial" w:hAnsi="Arial" w:cs="Arial"/>
          <w:b w:val="0"/>
          <w:bCs w:val="0"/>
          <w:sz w:val="20"/>
          <w:szCs w:val="20"/>
          <w:lang w:val="en-US"/>
        </w:rPr>
        <w:t>Georgsmarienhütte</w:t>
      </w:r>
      <w:proofErr w:type="spellEnd"/>
      <w:r w:rsidRPr="00B95751">
        <w:rPr>
          <w:rStyle w:val="Fett"/>
          <w:rFonts w:ascii="Arial" w:hAnsi="Arial" w:cs="Arial"/>
          <w:b w:val="0"/>
          <w:bCs w:val="0"/>
          <w:sz w:val="20"/>
          <w:szCs w:val="20"/>
          <w:lang w:val="en-US"/>
        </w:rPr>
        <w:t xml:space="preserve"> in Lower Saxony is one of Europe's leading suppliers of crude steel, bar steel and bright steel made from quality and engineering steels. The company also manufactures pre-processed and, in some cases, ready-to-install components. </w:t>
      </w:r>
      <w:proofErr w:type="spellStart"/>
      <w:r w:rsidRPr="00B95751">
        <w:rPr>
          <w:rStyle w:val="Fett"/>
          <w:rFonts w:ascii="Arial" w:hAnsi="Arial" w:cs="Arial"/>
          <w:b w:val="0"/>
          <w:bCs w:val="0"/>
          <w:sz w:val="20"/>
          <w:szCs w:val="20"/>
          <w:lang w:val="en-US"/>
        </w:rPr>
        <w:t>Georgsmarienhütte</w:t>
      </w:r>
      <w:proofErr w:type="spellEnd"/>
      <w:r w:rsidRPr="00B95751">
        <w:rPr>
          <w:rStyle w:val="Fett"/>
          <w:rFonts w:ascii="Arial" w:hAnsi="Arial" w:cs="Arial"/>
          <w:b w:val="0"/>
          <w:bCs w:val="0"/>
          <w:sz w:val="20"/>
          <w:szCs w:val="20"/>
          <w:lang w:val="en-US"/>
        </w:rPr>
        <w:t xml:space="preserve"> is already one of the most climate-friendly steel companies in Germany. With its comparatively low CO</w:t>
      </w:r>
      <w:r w:rsidRPr="00B95751">
        <w:rPr>
          <w:rStyle w:val="Fett"/>
          <w:rFonts w:ascii="Cambria Math" w:hAnsi="Cambria Math" w:cs="Cambria Math"/>
          <w:b w:val="0"/>
          <w:bCs w:val="0"/>
          <w:sz w:val="20"/>
          <w:szCs w:val="20"/>
          <w:lang w:val="en-US"/>
        </w:rPr>
        <w:t>₂</w:t>
      </w:r>
      <w:r w:rsidRPr="00B95751">
        <w:rPr>
          <w:rStyle w:val="Fett"/>
          <w:rFonts w:ascii="Arial" w:hAnsi="Arial" w:cs="Arial"/>
          <w:b w:val="0"/>
          <w:bCs w:val="0"/>
          <w:sz w:val="20"/>
          <w:szCs w:val="20"/>
          <w:lang w:val="en-US"/>
        </w:rPr>
        <w:t xml:space="preserve"> value chain, in which scrap is melted in the electric arc furnace and recycled into new steel, it makes an important contribution to the circular economy and is a pioneer in sustainable steel production. </w:t>
      </w:r>
      <w:r w:rsidRPr="00B95751">
        <w:rPr>
          <w:rStyle w:val="Fett"/>
          <w:rFonts w:ascii="Arial" w:hAnsi="Arial" w:cs="Arial"/>
          <w:b w:val="0"/>
          <w:bCs w:val="0"/>
          <w:color w:val="auto"/>
          <w:sz w:val="20"/>
          <w:szCs w:val="20"/>
          <w:lang w:val="en-US"/>
        </w:rPr>
        <w:t xml:space="preserve">The methodology used by </w:t>
      </w:r>
      <w:proofErr w:type="spellStart"/>
      <w:r w:rsidRPr="00B95751">
        <w:rPr>
          <w:rStyle w:val="Fett"/>
          <w:rFonts w:ascii="Arial" w:hAnsi="Arial" w:cs="Arial"/>
          <w:b w:val="0"/>
          <w:bCs w:val="0"/>
          <w:color w:val="auto"/>
          <w:sz w:val="20"/>
          <w:szCs w:val="20"/>
          <w:lang w:val="en-US"/>
        </w:rPr>
        <w:t>Georgsmarienhütte</w:t>
      </w:r>
      <w:proofErr w:type="spellEnd"/>
      <w:r w:rsidRPr="00B95751">
        <w:rPr>
          <w:rStyle w:val="Fett"/>
          <w:rFonts w:ascii="Arial" w:hAnsi="Arial" w:cs="Arial"/>
          <w:b w:val="0"/>
          <w:bCs w:val="0"/>
          <w:color w:val="auto"/>
          <w:sz w:val="20"/>
          <w:szCs w:val="20"/>
          <w:lang w:val="en-US"/>
        </w:rPr>
        <w:t xml:space="preserve"> to calculate the product carbon footprint (PCF) has been validated by TÜV SÜD and is now used for more than a thousand steel variants.</w:t>
      </w:r>
    </w:p>
    <w:p w14:paraId="614C704B" w14:textId="4D7078F5" w:rsidR="00B95751" w:rsidRDefault="00B95751" w:rsidP="00B95751">
      <w:pPr>
        <w:pStyle w:val="Default"/>
        <w:jc w:val="both"/>
        <w:rPr>
          <w:rStyle w:val="Fett"/>
          <w:rFonts w:ascii="Arial" w:hAnsi="Arial" w:cs="Arial"/>
          <w:b w:val="0"/>
          <w:bCs w:val="0"/>
          <w:sz w:val="20"/>
          <w:szCs w:val="20"/>
          <w:lang w:val="en-US"/>
        </w:rPr>
      </w:pPr>
      <w:r w:rsidRPr="00B95751">
        <w:rPr>
          <w:rStyle w:val="Fett"/>
          <w:rFonts w:ascii="Arial" w:hAnsi="Arial" w:cs="Arial"/>
          <w:b w:val="0"/>
          <w:bCs w:val="0"/>
          <w:sz w:val="20"/>
          <w:szCs w:val="20"/>
          <w:lang w:val="en-US"/>
        </w:rPr>
        <w:t xml:space="preserve">In addition to the automotive industry and its suppliers, customers are served </w:t>
      </w:r>
      <w:proofErr w:type="gramStart"/>
      <w:r w:rsidRPr="00B95751">
        <w:rPr>
          <w:rStyle w:val="Fett"/>
          <w:rFonts w:ascii="Arial" w:hAnsi="Arial" w:cs="Arial"/>
          <w:b w:val="0"/>
          <w:bCs w:val="0"/>
          <w:sz w:val="20"/>
          <w:szCs w:val="20"/>
          <w:lang w:val="en-US"/>
        </w:rPr>
        <w:t>in particular in</w:t>
      </w:r>
      <w:proofErr w:type="gramEnd"/>
      <w:r w:rsidRPr="00B95751">
        <w:rPr>
          <w:rStyle w:val="Fett"/>
          <w:rFonts w:ascii="Arial" w:hAnsi="Arial" w:cs="Arial"/>
          <w:b w:val="0"/>
          <w:bCs w:val="0"/>
          <w:sz w:val="20"/>
          <w:szCs w:val="20"/>
          <w:lang w:val="en-US"/>
        </w:rPr>
        <w:t xml:space="preserve"> mechanical and plant engineering and the energy industry. Steel from </w:t>
      </w:r>
      <w:proofErr w:type="spellStart"/>
      <w:r w:rsidRPr="00B95751">
        <w:rPr>
          <w:rStyle w:val="Fett"/>
          <w:rFonts w:ascii="Arial" w:hAnsi="Arial" w:cs="Arial"/>
          <w:b w:val="0"/>
          <w:bCs w:val="0"/>
          <w:sz w:val="20"/>
          <w:szCs w:val="20"/>
          <w:lang w:val="en-US"/>
        </w:rPr>
        <w:t>Georgsmarienhütte</w:t>
      </w:r>
      <w:proofErr w:type="spellEnd"/>
      <w:r w:rsidRPr="00B95751">
        <w:rPr>
          <w:rStyle w:val="Fett"/>
          <w:rFonts w:ascii="Arial" w:hAnsi="Arial" w:cs="Arial"/>
          <w:b w:val="0"/>
          <w:bCs w:val="0"/>
          <w:sz w:val="20"/>
          <w:szCs w:val="20"/>
          <w:lang w:val="en-US"/>
        </w:rPr>
        <w:t xml:space="preserve"> is used wherever the load is greatest, where power is generated or </w:t>
      </w:r>
      <w:proofErr w:type="gramStart"/>
      <w:r w:rsidRPr="00B95751">
        <w:rPr>
          <w:rStyle w:val="Fett"/>
          <w:rFonts w:ascii="Arial" w:hAnsi="Arial" w:cs="Arial"/>
          <w:b w:val="0"/>
          <w:bCs w:val="0"/>
          <w:sz w:val="20"/>
          <w:szCs w:val="20"/>
          <w:lang w:val="en-US"/>
        </w:rPr>
        <w:t>transmitted</w:t>
      </w:r>
      <w:proofErr w:type="gramEnd"/>
      <w:r w:rsidRPr="00B95751">
        <w:rPr>
          <w:rStyle w:val="Fett"/>
          <w:rFonts w:ascii="Arial" w:hAnsi="Arial" w:cs="Arial"/>
          <w:b w:val="0"/>
          <w:bCs w:val="0"/>
          <w:sz w:val="20"/>
          <w:szCs w:val="20"/>
          <w:lang w:val="en-US"/>
        </w:rPr>
        <w:t xml:space="preserve"> and safe and wear-resistant operation is important.</w:t>
      </w:r>
    </w:p>
    <w:p w14:paraId="2D61EE48" w14:textId="77777777" w:rsidR="002A02EF" w:rsidRDefault="002A02EF" w:rsidP="00B95751">
      <w:pPr>
        <w:pStyle w:val="Default"/>
        <w:jc w:val="both"/>
        <w:rPr>
          <w:rStyle w:val="Fett"/>
          <w:rFonts w:ascii="Arial" w:hAnsi="Arial" w:cs="Arial"/>
          <w:b w:val="0"/>
          <w:bCs w:val="0"/>
          <w:sz w:val="20"/>
          <w:szCs w:val="20"/>
          <w:lang w:val="en-US"/>
        </w:rPr>
      </w:pPr>
    </w:p>
    <w:p w14:paraId="1180EA8F" w14:textId="77777777" w:rsidR="00861016" w:rsidRDefault="00861016" w:rsidP="00B95751">
      <w:pPr>
        <w:pStyle w:val="Default"/>
        <w:jc w:val="both"/>
        <w:rPr>
          <w:rStyle w:val="Fett"/>
          <w:rFonts w:ascii="Arial" w:hAnsi="Arial" w:cs="Arial"/>
          <w:sz w:val="20"/>
          <w:szCs w:val="20"/>
          <w:lang w:val="en-US"/>
        </w:rPr>
      </w:pPr>
    </w:p>
    <w:p w14:paraId="5B7100D3" w14:textId="1EED5274" w:rsidR="00037931" w:rsidRPr="00037931" w:rsidRDefault="00037931" w:rsidP="00B95751">
      <w:pPr>
        <w:pStyle w:val="Default"/>
        <w:jc w:val="both"/>
        <w:rPr>
          <w:rStyle w:val="Fett"/>
          <w:rFonts w:ascii="Arial" w:hAnsi="Arial" w:cs="Arial"/>
          <w:sz w:val="20"/>
          <w:szCs w:val="20"/>
          <w:lang w:val="en-US"/>
        </w:rPr>
      </w:pPr>
      <w:r w:rsidRPr="00037931">
        <w:rPr>
          <w:rStyle w:val="Fett"/>
          <w:rFonts w:ascii="Arial" w:hAnsi="Arial" w:cs="Arial"/>
          <w:sz w:val="20"/>
          <w:szCs w:val="20"/>
          <w:lang w:val="en-US"/>
        </w:rPr>
        <w:t>For queries:</w:t>
      </w:r>
    </w:p>
    <w:p w14:paraId="63B07D01" w14:textId="77777777" w:rsidR="00037931" w:rsidRDefault="00037931" w:rsidP="00B95751">
      <w:pPr>
        <w:pStyle w:val="Default"/>
        <w:jc w:val="both"/>
        <w:rPr>
          <w:rStyle w:val="Fett"/>
          <w:rFonts w:ascii="Arial" w:hAnsi="Arial" w:cs="Arial"/>
          <w:b w:val="0"/>
          <w:bCs w:val="0"/>
          <w:sz w:val="20"/>
          <w:szCs w:val="20"/>
          <w:lang w:val="en-US"/>
        </w:rPr>
        <w:sectPr w:rsidR="00037931" w:rsidSect="002319F8">
          <w:headerReference w:type="default" r:id="rId11"/>
          <w:type w:val="continuous"/>
          <w:pgSz w:w="11906" w:h="16838"/>
          <w:pgMar w:top="2694" w:right="1417" w:bottom="0" w:left="1417" w:header="708" w:footer="708" w:gutter="0"/>
          <w:cols w:space="708"/>
          <w:docGrid w:linePitch="360"/>
        </w:sectPr>
      </w:pPr>
    </w:p>
    <w:p w14:paraId="780EA1DE" w14:textId="77777777" w:rsidR="002A02EF" w:rsidRDefault="002A02EF" w:rsidP="00B95751">
      <w:pPr>
        <w:pStyle w:val="Default"/>
        <w:jc w:val="both"/>
        <w:rPr>
          <w:rStyle w:val="Fett"/>
          <w:rFonts w:ascii="Arial" w:hAnsi="Arial" w:cs="Arial"/>
          <w:b w:val="0"/>
          <w:bCs w:val="0"/>
          <w:sz w:val="20"/>
          <w:szCs w:val="20"/>
          <w:lang w:val="en-US"/>
        </w:rPr>
      </w:pPr>
    </w:p>
    <w:p w14:paraId="50E97C3E" w14:textId="77777777" w:rsidR="00037931" w:rsidRPr="00B95751" w:rsidRDefault="00037931" w:rsidP="00B95751">
      <w:pPr>
        <w:pStyle w:val="Default"/>
        <w:jc w:val="both"/>
        <w:rPr>
          <w:rStyle w:val="Fett"/>
          <w:rFonts w:ascii="Arial" w:hAnsi="Arial" w:cs="Arial"/>
          <w:b w:val="0"/>
          <w:bCs w:val="0"/>
          <w:sz w:val="20"/>
          <w:szCs w:val="20"/>
          <w:lang w:val="en-US"/>
        </w:rPr>
      </w:pPr>
    </w:p>
    <w:p w14:paraId="61825E57" w14:textId="77777777" w:rsidR="000205BD" w:rsidRDefault="000205BD" w:rsidP="00507B65">
      <w:pPr>
        <w:spacing w:line="240" w:lineRule="auto"/>
        <w:jc w:val="both"/>
        <w:rPr>
          <w:rFonts w:ascii="Arial" w:hAnsi="Arial" w:cs="Arial"/>
          <w:b/>
          <w:bCs/>
          <w:sz w:val="20"/>
          <w:szCs w:val="20"/>
          <w:lang w:val="en-US"/>
        </w:rPr>
        <w:sectPr w:rsidR="000205BD" w:rsidSect="005C6B09">
          <w:type w:val="continuous"/>
          <w:pgSz w:w="11906" w:h="16838"/>
          <w:pgMar w:top="2694" w:right="1417" w:bottom="0" w:left="1417" w:header="708" w:footer="708" w:gutter="0"/>
          <w:cols w:num="2" w:space="708"/>
          <w:docGrid w:linePitch="360"/>
        </w:sectPr>
      </w:pPr>
    </w:p>
    <w:p w14:paraId="7A569545" w14:textId="14203C63" w:rsidR="00507B65" w:rsidRPr="00C754E3" w:rsidRDefault="00507B65" w:rsidP="00507B65">
      <w:pPr>
        <w:spacing w:line="240" w:lineRule="auto"/>
        <w:jc w:val="both"/>
        <w:rPr>
          <w:rFonts w:ascii="Arial" w:hAnsi="Arial" w:cs="Arial"/>
          <w:b/>
          <w:bCs/>
          <w:sz w:val="20"/>
          <w:szCs w:val="20"/>
          <w:lang w:val="en-US"/>
        </w:rPr>
      </w:pPr>
      <w:proofErr w:type="spellStart"/>
      <w:r w:rsidRPr="00C754E3">
        <w:rPr>
          <w:rFonts w:ascii="Arial" w:hAnsi="Arial" w:cs="Arial"/>
          <w:b/>
          <w:bCs/>
          <w:sz w:val="20"/>
          <w:szCs w:val="20"/>
          <w:lang w:val="en-US"/>
        </w:rPr>
        <w:t>Georgsmarienhütte</w:t>
      </w:r>
      <w:proofErr w:type="spellEnd"/>
      <w:r w:rsidRPr="00C754E3">
        <w:rPr>
          <w:rFonts w:ascii="Arial" w:hAnsi="Arial" w:cs="Arial"/>
          <w:b/>
          <w:bCs/>
          <w:sz w:val="20"/>
          <w:szCs w:val="20"/>
          <w:lang w:val="en-US"/>
        </w:rPr>
        <w:t xml:space="preserve"> GmbH</w:t>
      </w:r>
    </w:p>
    <w:p w14:paraId="631DA535" w14:textId="77777777" w:rsidR="00A01BFE" w:rsidRDefault="00113EF2" w:rsidP="00507B65">
      <w:pPr>
        <w:spacing w:line="240" w:lineRule="auto"/>
        <w:rPr>
          <w:rFonts w:ascii="Arial" w:hAnsi="Arial" w:cs="Arial"/>
          <w:sz w:val="20"/>
          <w:szCs w:val="20"/>
          <w:lang w:val="en-US"/>
        </w:rPr>
      </w:pPr>
      <w:r w:rsidRPr="00C754E3">
        <w:rPr>
          <w:rStyle w:val="Fett"/>
          <w:rFonts w:ascii="Arial" w:hAnsi="Arial" w:cs="Arial"/>
          <w:color w:val="000000"/>
          <w:sz w:val="20"/>
          <w:szCs w:val="20"/>
          <w:lang w:val="en-US"/>
        </w:rPr>
        <w:t>Marcus Wolf,</w:t>
      </w:r>
      <w:r w:rsidRPr="00C754E3">
        <w:rPr>
          <w:rStyle w:val="Fett"/>
          <w:rFonts w:ascii="Arial" w:hAnsi="Arial" w:cs="Arial"/>
          <w:b w:val="0"/>
          <w:bCs w:val="0"/>
          <w:color w:val="000000"/>
          <w:sz w:val="20"/>
          <w:szCs w:val="20"/>
          <w:lang w:val="en-US"/>
        </w:rPr>
        <w:t xml:space="preserve"> Communications</w:t>
      </w:r>
      <w:r w:rsidR="00507B65" w:rsidRPr="00C754E3">
        <w:rPr>
          <w:rFonts w:ascii="Arial" w:hAnsi="Arial" w:cs="Arial"/>
          <w:sz w:val="20"/>
          <w:szCs w:val="20"/>
          <w:lang w:val="en-US"/>
        </w:rPr>
        <w:t>,</w:t>
      </w:r>
      <w:r w:rsidRPr="00C754E3">
        <w:rPr>
          <w:rFonts w:ascii="Arial" w:hAnsi="Arial" w:cs="Arial"/>
          <w:sz w:val="20"/>
          <w:szCs w:val="20"/>
          <w:lang w:val="en-US"/>
        </w:rPr>
        <w:t xml:space="preserve"> </w:t>
      </w:r>
    </w:p>
    <w:p w14:paraId="52DCADD5" w14:textId="14A9FCE8" w:rsidR="002A02EF" w:rsidRDefault="00113EF2" w:rsidP="00507B65">
      <w:pPr>
        <w:spacing w:line="240" w:lineRule="auto"/>
        <w:rPr>
          <w:rFonts w:ascii="Arial" w:hAnsi="Arial" w:cs="Arial"/>
          <w:sz w:val="20"/>
          <w:szCs w:val="20"/>
          <w:lang w:val="en-US"/>
        </w:rPr>
      </w:pPr>
      <w:r w:rsidRPr="00C754E3">
        <w:rPr>
          <w:rFonts w:ascii="Arial" w:hAnsi="Arial" w:cs="Arial"/>
          <w:sz w:val="20"/>
          <w:szCs w:val="20"/>
          <w:lang w:val="en-US"/>
        </w:rPr>
        <w:t>+49 5401 39 4910,</w:t>
      </w:r>
    </w:p>
    <w:p w14:paraId="47C52AE9" w14:textId="720C0369" w:rsidR="006E0F15" w:rsidRPr="006E0F15" w:rsidRDefault="006E0F15" w:rsidP="00507B65">
      <w:pPr>
        <w:spacing w:line="240" w:lineRule="auto"/>
        <w:rPr>
          <w:rFonts w:ascii="Arial" w:hAnsi="Arial" w:cs="Arial"/>
          <w:sz w:val="20"/>
          <w:szCs w:val="20"/>
          <w:lang w:val="en-US"/>
        </w:rPr>
      </w:pPr>
      <w:hyperlink r:id="rId12" w:history="1">
        <w:r w:rsidRPr="00EE254A">
          <w:rPr>
            <w:rStyle w:val="Hyperlink"/>
            <w:rFonts w:ascii="Arial" w:hAnsi="Arial" w:cs="Arial"/>
            <w:sz w:val="20"/>
            <w:szCs w:val="20"/>
            <w:lang w:val="en-US"/>
          </w:rPr>
          <w:t>marcus.wolf@gmh-gruppe.de</w:t>
        </w:r>
      </w:hyperlink>
    </w:p>
    <w:p w14:paraId="0BFCA721" w14:textId="77777777" w:rsidR="002A02EF" w:rsidRDefault="002A02EF" w:rsidP="00507B65">
      <w:pPr>
        <w:spacing w:line="240" w:lineRule="auto"/>
        <w:jc w:val="both"/>
        <w:rPr>
          <w:rFonts w:ascii="Arial" w:hAnsi="Arial" w:cs="Arial"/>
          <w:b/>
          <w:color w:val="000000"/>
          <w:sz w:val="20"/>
          <w:szCs w:val="20"/>
          <w:lang w:val="en-US"/>
        </w:rPr>
      </w:pPr>
    </w:p>
    <w:p w14:paraId="2F3495B6" w14:textId="3B8C2F3A" w:rsidR="00507B65" w:rsidRPr="002B2507" w:rsidRDefault="00507B65" w:rsidP="00507B65">
      <w:pPr>
        <w:spacing w:line="240" w:lineRule="auto"/>
        <w:jc w:val="both"/>
        <w:rPr>
          <w:rFonts w:ascii="Arial" w:hAnsi="Arial" w:cs="Arial"/>
          <w:b/>
          <w:color w:val="000000"/>
          <w:sz w:val="20"/>
          <w:szCs w:val="20"/>
          <w:lang w:val="en-US"/>
        </w:rPr>
      </w:pPr>
      <w:r w:rsidRPr="002B2507">
        <w:rPr>
          <w:rFonts w:ascii="Arial" w:hAnsi="Arial" w:cs="Arial"/>
          <w:b/>
          <w:color w:val="000000"/>
          <w:sz w:val="20"/>
          <w:szCs w:val="20"/>
          <w:lang w:val="en-US"/>
        </w:rPr>
        <w:t>bmb-consult – PR-Agency for GMH Gruppe</w:t>
      </w:r>
    </w:p>
    <w:p w14:paraId="0F602AA2" w14:textId="3D7E2576" w:rsidR="00507B65" w:rsidRDefault="00507B65" w:rsidP="00507B65">
      <w:pPr>
        <w:spacing w:line="240" w:lineRule="auto"/>
        <w:jc w:val="both"/>
        <w:rPr>
          <w:rFonts w:ascii="Arial" w:hAnsi="Arial" w:cs="Arial"/>
          <w:color w:val="000000"/>
          <w:sz w:val="20"/>
          <w:szCs w:val="20"/>
          <w:lang w:val="en-GB"/>
        </w:rPr>
      </w:pPr>
      <w:bookmarkStart w:id="2" w:name="_Hlk158113493"/>
      <w:r w:rsidRPr="00B12C60">
        <w:rPr>
          <w:rFonts w:ascii="Arial" w:hAnsi="Arial" w:cs="Arial"/>
          <w:b/>
          <w:color w:val="000000"/>
          <w:sz w:val="20"/>
          <w:szCs w:val="20"/>
          <w:lang w:val="en-GB"/>
        </w:rPr>
        <w:t>Simone</w:t>
      </w:r>
      <w:r>
        <w:rPr>
          <w:rFonts w:ascii="Arial" w:hAnsi="Arial" w:cs="Arial"/>
          <w:b/>
          <w:color w:val="000000"/>
          <w:sz w:val="20"/>
          <w:szCs w:val="20"/>
          <w:lang w:val="en-GB"/>
        </w:rPr>
        <w:t xml:space="preserve"> Boehringer</w:t>
      </w:r>
      <w:r w:rsidRPr="00B12C60">
        <w:rPr>
          <w:rFonts w:ascii="Arial" w:hAnsi="Arial" w:cs="Arial"/>
          <w:b/>
          <w:color w:val="000000"/>
          <w:sz w:val="20"/>
          <w:szCs w:val="20"/>
          <w:lang w:val="en-GB"/>
        </w:rPr>
        <w:t>,</w:t>
      </w:r>
      <w:r w:rsidRPr="00B12C60">
        <w:rPr>
          <w:rFonts w:ascii="Arial" w:hAnsi="Arial" w:cs="Arial"/>
          <w:color w:val="000000"/>
          <w:sz w:val="20"/>
          <w:szCs w:val="20"/>
          <w:lang w:val="en-GB"/>
        </w:rPr>
        <w:t xml:space="preserve"> </w:t>
      </w:r>
      <w:r>
        <w:rPr>
          <w:rFonts w:ascii="Arial" w:hAnsi="Arial" w:cs="Arial"/>
          <w:color w:val="000000"/>
          <w:sz w:val="20"/>
          <w:szCs w:val="20"/>
          <w:lang w:val="en-GB"/>
        </w:rPr>
        <w:t>Senior Account Manager</w:t>
      </w:r>
      <w:r w:rsidRPr="00B12C60">
        <w:rPr>
          <w:rFonts w:ascii="Arial" w:hAnsi="Arial" w:cs="Arial"/>
          <w:color w:val="000000"/>
          <w:sz w:val="20"/>
          <w:szCs w:val="20"/>
          <w:lang w:val="en-GB"/>
        </w:rPr>
        <w:t xml:space="preserve">, +49 </w:t>
      </w:r>
      <w:r>
        <w:rPr>
          <w:rFonts w:ascii="Arial" w:hAnsi="Arial" w:cs="Arial"/>
          <w:color w:val="000000"/>
          <w:sz w:val="20"/>
          <w:szCs w:val="20"/>
          <w:lang w:val="en-GB"/>
        </w:rPr>
        <w:t>175 2949662</w:t>
      </w:r>
      <w:r w:rsidRPr="00B12C60">
        <w:rPr>
          <w:rFonts w:ascii="Arial" w:hAnsi="Arial" w:cs="Arial"/>
          <w:color w:val="000000"/>
          <w:sz w:val="20"/>
          <w:szCs w:val="20"/>
          <w:lang w:val="en-GB"/>
        </w:rPr>
        <w:t>,</w:t>
      </w:r>
    </w:p>
    <w:p w14:paraId="604F3EC2" w14:textId="27EA9D97" w:rsidR="002B15F8" w:rsidRPr="002B15F8" w:rsidRDefault="00507B65" w:rsidP="00507B65">
      <w:pPr>
        <w:spacing w:line="240" w:lineRule="auto"/>
        <w:jc w:val="both"/>
        <w:rPr>
          <w:rStyle w:val="Fett"/>
          <w:rFonts w:ascii="Arial" w:hAnsi="Arial" w:cs="Arial"/>
          <w:b w:val="0"/>
          <w:bCs w:val="0"/>
          <w:sz w:val="20"/>
          <w:szCs w:val="20"/>
          <w:lang w:val="en-GB"/>
        </w:rPr>
      </w:pPr>
      <w:hyperlink r:id="rId13" w:history="1">
        <w:r w:rsidRPr="005B10FD">
          <w:rPr>
            <w:rStyle w:val="Hyperlink"/>
            <w:rFonts w:ascii="Arial" w:hAnsi="Arial" w:cs="Arial"/>
            <w:sz w:val="20"/>
            <w:szCs w:val="20"/>
            <w:lang w:val="en-GB"/>
          </w:rPr>
          <w:t>s.boehringer@bmb-consult.com</w:t>
        </w:r>
      </w:hyperlink>
      <w:bookmarkEnd w:id="2"/>
    </w:p>
    <w:sectPr w:rsidR="002B15F8" w:rsidRPr="002B15F8" w:rsidSect="002A02EF">
      <w:type w:val="continuous"/>
      <w:pgSz w:w="11906" w:h="16838"/>
      <w:pgMar w:top="2694" w:right="1417" w:bottom="0" w:left="1417"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71B9A8" w14:textId="77777777" w:rsidR="00FA798E" w:rsidRDefault="00FA798E" w:rsidP="001D118D">
      <w:pPr>
        <w:spacing w:line="240" w:lineRule="auto"/>
      </w:pPr>
      <w:r>
        <w:separator/>
      </w:r>
    </w:p>
  </w:endnote>
  <w:endnote w:type="continuationSeparator" w:id="0">
    <w:p w14:paraId="30B600B1" w14:textId="77777777" w:rsidR="00FA798E" w:rsidRDefault="00FA798E" w:rsidP="001D11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QuayItcTBoo">
    <w:altName w:val="Times New Roman"/>
    <w:charset w:val="00"/>
    <w:family w:val="auto"/>
    <w:pitch w:val="variable"/>
    <w:sig w:usb0="03000000" w:usb1="00000000" w:usb2="00000000" w:usb3="00000000" w:csb0="00000001" w:csb1="00000000"/>
  </w:font>
  <w:font w:name="ClanOT-Book">
    <w:altName w:val="Calibri"/>
    <w:panose1 w:val="00000000000000000000"/>
    <w:charset w:val="00"/>
    <w:family w:val="swiss"/>
    <w:notTrueType/>
    <w:pitch w:val="variable"/>
    <w:sig w:usb0="800000AF" w:usb1="4000205B"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F29CD4" w14:textId="77777777" w:rsidR="00FA798E" w:rsidRDefault="00FA798E" w:rsidP="001D118D">
      <w:pPr>
        <w:spacing w:line="240" w:lineRule="auto"/>
      </w:pPr>
      <w:r>
        <w:separator/>
      </w:r>
    </w:p>
  </w:footnote>
  <w:footnote w:type="continuationSeparator" w:id="0">
    <w:p w14:paraId="750D3871" w14:textId="77777777" w:rsidR="00FA798E" w:rsidRDefault="00FA798E" w:rsidP="001D11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AD387" w14:textId="0F0F750A" w:rsidR="002B15F8" w:rsidRDefault="002B15F8" w:rsidP="00204945">
    <w:pPr>
      <w:pStyle w:val="Kopfzeile"/>
      <w:ind w:firstLine="4248"/>
    </w:pPr>
    <w:r>
      <w:rPr>
        <w:noProof/>
      </w:rPr>
      <w:drawing>
        <wp:anchor distT="0" distB="0" distL="114300" distR="114300" simplePos="0" relativeHeight="251659264" behindDoc="1" locked="0" layoutInCell="1" allowOverlap="1" wp14:anchorId="66841B54" wp14:editId="369B28FE">
          <wp:simplePos x="0" y="0"/>
          <wp:positionH relativeFrom="column">
            <wp:posOffset>0</wp:posOffset>
          </wp:positionH>
          <wp:positionV relativeFrom="paragraph">
            <wp:posOffset>-635</wp:posOffset>
          </wp:positionV>
          <wp:extent cx="1251585" cy="778510"/>
          <wp:effectExtent l="0" t="0" r="0" b="0"/>
          <wp:wrapNone/>
          <wp:docPr id="11810872" name="Grafik 11810872"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chrift, Screenshot,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51585" cy="778510"/>
                  </a:xfrm>
                  <a:prstGeom prst="rect">
                    <a:avLst/>
                  </a:prstGeom>
                  <a:noFill/>
                  <a:ln>
                    <a:noFill/>
                  </a:ln>
                </pic:spPr>
              </pic:pic>
            </a:graphicData>
          </a:graphic>
          <wp14:sizeRelH relativeFrom="page">
            <wp14:pctWidth>0</wp14:pctWidth>
          </wp14:sizeRelH>
          <wp14:sizeRelV relativeFrom="page">
            <wp14:pctHeight>0</wp14:pctHeight>
          </wp14:sizeRelV>
        </wp:anchor>
      </w:drawing>
    </w:r>
    <w:r w:rsidR="00204945">
      <w:rPr>
        <w:noProof/>
      </w:rPr>
      <w:drawing>
        <wp:inline distT="0" distB="0" distL="0" distR="0" wp14:anchorId="645E99F5" wp14:editId="57C08086">
          <wp:extent cx="3194685" cy="780415"/>
          <wp:effectExtent l="0" t="0" r="5715" b="635"/>
          <wp:docPr id="104202944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94685" cy="78041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1EA"/>
    <w:rsid w:val="000119A0"/>
    <w:rsid w:val="000205BD"/>
    <w:rsid w:val="0003146D"/>
    <w:rsid w:val="00034493"/>
    <w:rsid w:val="00037931"/>
    <w:rsid w:val="00040176"/>
    <w:rsid w:val="00045D6B"/>
    <w:rsid w:val="00061F91"/>
    <w:rsid w:val="00063AB7"/>
    <w:rsid w:val="00077D8B"/>
    <w:rsid w:val="00080421"/>
    <w:rsid w:val="00084E82"/>
    <w:rsid w:val="000C3327"/>
    <w:rsid w:val="000D6F5C"/>
    <w:rsid w:val="000E25BF"/>
    <w:rsid w:val="000E4E2D"/>
    <w:rsid w:val="000F66A6"/>
    <w:rsid w:val="00110EEB"/>
    <w:rsid w:val="00113EF2"/>
    <w:rsid w:val="00123F82"/>
    <w:rsid w:val="00125197"/>
    <w:rsid w:val="00125DAB"/>
    <w:rsid w:val="00126858"/>
    <w:rsid w:val="00164CD9"/>
    <w:rsid w:val="00185111"/>
    <w:rsid w:val="0018659D"/>
    <w:rsid w:val="00192EDA"/>
    <w:rsid w:val="00195960"/>
    <w:rsid w:val="001A3404"/>
    <w:rsid w:val="001B24CF"/>
    <w:rsid w:val="001D118D"/>
    <w:rsid w:val="001D2FF4"/>
    <w:rsid w:val="001E0CFE"/>
    <w:rsid w:val="001F17B8"/>
    <w:rsid w:val="001F1A84"/>
    <w:rsid w:val="001F6DEF"/>
    <w:rsid w:val="00204945"/>
    <w:rsid w:val="00206948"/>
    <w:rsid w:val="00207208"/>
    <w:rsid w:val="00227B44"/>
    <w:rsid w:val="00227CDE"/>
    <w:rsid w:val="00230FED"/>
    <w:rsid w:val="002319F8"/>
    <w:rsid w:val="00237B80"/>
    <w:rsid w:val="00240C59"/>
    <w:rsid w:val="002426BE"/>
    <w:rsid w:val="00250316"/>
    <w:rsid w:val="00280445"/>
    <w:rsid w:val="002810B4"/>
    <w:rsid w:val="00292F3C"/>
    <w:rsid w:val="0029366C"/>
    <w:rsid w:val="00294E10"/>
    <w:rsid w:val="00296F0C"/>
    <w:rsid w:val="002A02EF"/>
    <w:rsid w:val="002A3E7C"/>
    <w:rsid w:val="002A5417"/>
    <w:rsid w:val="002A7260"/>
    <w:rsid w:val="002B15F8"/>
    <w:rsid w:val="002D2314"/>
    <w:rsid w:val="002D3D9C"/>
    <w:rsid w:val="002E32C1"/>
    <w:rsid w:val="002F0899"/>
    <w:rsid w:val="002F77F0"/>
    <w:rsid w:val="003007D4"/>
    <w:rsid w:val="003137B9"/>
    <w:rsid w:val="00321343"/>
    <w:rsid w:val="00322610"/>
    <w:rsid w:val="00341FA4"/>
    <w:rsid w:val="003425C9"/>
    <w:rsid w:val="00362DC7"/>
    <w:rsid w:val="00364884"/>
    <w:rsid w:val="00375C8B"/>
    <w:rsid w:val="00377BDF"/>
    <w:rsid w:val="00383392"/>
    <w:rsid w:val="003B36BE"/>
    <w:rsid w:val="003C0672"/>
    <w:rsid w:val="003D2DF2"/>
    <w:rsid w:val="003D7F1A"/>
    <w:rsid w:val="003E66D8"/>
    <w:rsid w:val="003E7801"/>
    <w:rsid w:val="003F1224"/>
    <w:rsid w:val="0042208B"/>
    <w:rsid w:val="0043510F"/>
    <w:rsid w:val="00440BCE"/>
    <w:rsid w:val="00454901"/>
    <w:rsid w:val="004969FB"/>
    <w:rsid w:val="004976E4"/>
    <w:rsid w:val="004A2D7F"/>
    <w:rsid w:val="004A5555"/>
    <w:rsid w:val="004B0418"/>
    <w:rsid w:val="004B2908"/>
    <w:rsid w:val="004C097C"/>
    <w:rsid w:val="005021C8"/>
    <w:rsid w:val="00507B65"/>
    <w:rsid w:val="005150C5"/>
    <w:rsid w:val="00534EF2"/>
    <w:rsid w:val="00535D2B"/>
    <w:rsid w:val="00545A4C"/>
    <w:rsid w:val="00554E90"/>
    <w:rsid w:val="00567C79"/>
    <w:rsid w:val="00573D53"/>
    <w:rsid w:val="00577C74"/>
    <w:rsid w:val="00584BB7"/>
    <w:rsid w:val="005A626A"/>
    <w:rsid w:val="005A7CB1"/>
    <w:rsid w:val="005B1C74"/>
    <w:rsid w:val="005B26BB"/>
    <w:rsid w:val="005C57EF"/>
    <w:rsid w:val="005C6B09"/>
    <w:rsid w:val="005E6337"/>
    <w:rsid w:val="005E63F8"/>
    <w:rsid w:val="006200CC"/>
    <w:rsid w:val="00626640"/>
    <w:rsid w:val="00632D91"/>
    <w:rsid w:val="00641503"/>
    <w:rsid w:val="00646577"/>
    <w:rsid w:val="006525B1"/>
    <w:rsid w:val="00653F3C"/>
    <w:rsid w:val="00656DBB"/>
    <w:rsid w:val="00660F8F"/>
    <w:rsid w:val="00667F13"/>
    <w:rsid w:val="00674A08"/>
    <w:rsid w:val="006772D5"/>
    <w:rsid w:val="006A6BDC"/>
    <w:rsid w:val="006B05E5"/>
    <w:rsid w:val="006B2A4C"/>
    <w:rsid w:val="006B3AF9"/>
    <w:rsid w:val="006B68BF"/>
    <w:rsid w:val="006C5485"/>
    <w:rsid w:val="006C5526"/>
    <w:rsid w:val="006D5237"/>
    <w:rsid w:val="006D652A"/>
    <w:rsid w:val="006E0F15"/>
    <w:rsid w:val="006E5B0A"/>
    <w:rsid w:val="006E6EB9"/>
    <w:rsid w:val="006E7D64"/>
    <w:rsid w:val="006F3A4E"/>
    <w:rsid w:val="006F5B0C"/>
    <w:rsid w:val="00700F2B"/>
    <w:rsid w:val="0071627D"/>
    <w:rsid w:val="00720CA8"/>
    <w:rsid w:val="00726264"/>
    <w:rsid w:val="00736104"/>
    <w:rsid w:val="0074288B"/>
    <w:rsid w:val="00747427"/>
    <w:rsid w:val="00751096"/>
    <w:rsid w:val="0075130A"/>
    <w:rsid w:val="00753DD1"/>
    <w:rsid w:val="00761FAF"/>
    <w:rsid w:val="00763D40"/>
    <w:rsid w:val="00796417"/>
    <w:rsid w:val="007A5A78"/>
    <w:rsid w:val="007A6335"/>
    <w:rsid w:val="007D78DE"/>
    <w:rsid w:val="007E76B3"/>
    <w:rsid w:val="007F24C7"/>
    <w:rsid w:val="007F2CDD"/>
    <w:rsid w:val="007F508E"/>
    <w:rsid w:val="00804002"/>
    <w:rsid w:val="0080683D"/>
    <w:rsid w:val="00822429"/>
    <w:rsid w:val="00824E43"/>
    <w:rsid w:val="00832D98"/>
    <w:rsid w:val="008366B0"/>
    <w:rsid w:val="00840975"/>
    <w:rsid w:val="00847A06"/>
    <w:rsid w:val="00853AEC"/>
    <w:rsid w:val="0085498D"/>
    <w:rsid w:val="00861016"/>
    <w:rsid w:val="008631C5"/>
    <w:rsid w:val="008643B2"/>
    <w:rsid w:val="00871608"/>
    <w:rsid w:val="0088682E"/>
    <w:rsid w:val="008907AA"/>
    <w:rsid w:val="00894D44"/>
    <w:rsid w:val="008954F3"/>
    <w:rsid w:val="008A05A8"/>
    <w:rsid w:val="008A3C04"/>
    <w:rsid w:val="008A45E2"/>
    <w:rsid w:val="008B2B09"/>
    <w:rsid w:val="008B3E41"/>
    <w:rsid w:val="008C4330"/>
    <w:rsid w:val="008D0DCA"/>
    <w:rsid w:val="008D5B53"/>
    <w:rsid w:val="008D7421"/>
    <w:rsid w:val="008E56A3"/>
    <w:rsid w:val="008F2419"/>
    <w:rsid w:val="00900EF5"/>
    <w:rsid w:val="0090754A"/>
    <w:rsid w:val="009276E9"/>
    <w:rsid w:val="0094734B"/>
    <w:rsid w:val="00970125"/>
    <w:rsid w:val="00970F4E"/>
    <w:rsid w:val="00975DF8"/>
    <w:rsid w:val="00980B1C"/>
    <w:rsid w:val="009951F0"/>
    <w:rsid w:val="00995FB9"/>
    <w:rsid w:val="009977D2"/>
    <w:rsid w:val="009A2275"/>
    <w:rsid w:val="009A2ABA"/>
    <w:rsid w:val="009B0A5C"/>
    <w:rsid w:val="009B3079"/>
    <w:rsid w:val="009B4AA0"/>
    <w:rsid w:val="009B63BE"/>
    <w:rsid w:val="009C2EB9"/>
    <w:rsid w:val="009C6069"/>
    <w:rsid w:val="009E522B"/>
    <w:rsid w:val="009F2E8F"/>
    <w:rsid w:val="009F44EC"/>
    <w:rsid w:val="00A00AC5"/>
    <w:rsid w:val="00A01216"/>
    <w:rsid w:val="00A01654"/>
    <w:rsid w:val="00A01BFE"/>
    <w:rsid w:val="00A13647"/>
    <w:rsid w:val="00A243AC"/>
    <w:rsid w:val="00A45D09"/>
    <w:rsid w:val="00A46087"/>
    <w:rsid w:val="00A530A7"/>
    <w:rsid w:val="00A57B1D"/>
    <w:rsid w:val="00A62F50"/>
    <w:rsid w:val="00A6554A"/>
    <w:rsid w:val="00A728DE"/>
    <w:rsid w:val="00A74721"/>
    <w:rsid w:val="00A77819"/>
    <w:rsid w:val="00A85519"/>
    <w:rsid w:val="00A96DD1"/>
    <w:rsid w:val="00AA1488"/>
    <w:rsid w:val="00AB6FFE"/>
    <w:rsid w:val="00AB7539"/>
    <w:rsid w:val="00AC35DB"/>
    <w:rsid w:val="00AD58FE"/>
    <w:rsid w:val="00AD6E75"/>
    <w:rsid w:val="00AE6208"/>
    <w:rsid w:val="00AE6F87"/>
    <w:rsid w:val="00B0120C"/>
    <w:rsid w:val="00B425FC"/>
    <w:rsid w:val="00B51E5F"/>
    <w:rsid w:val="00B6291D"/>
    <w:rsid w:val="00B70E0E"/>
    <w:rsid w:val="00B7707F"/>
    <w:rsid w:val="00B8192D"/>
    <w:rsid w:val="00B874CC"/>
    <w:rsid w:val="00B87746"/>
    <w:rsid w:val="00B95751"/>
    <w:rsid w:val="00BC2179"/>
    <w:rsid w:val="00BE1650"/>
    <w:rsid w:val="00BE7951"/>
    <w:rsid w:val="00BF64F8"/>
    <w:rsid w:val="00C0506C"/>
    <w:rsid w:val="00C37E16"/>
    <w:rsid w:val="00C45A4F"/>
    <w:rsid w:val="00C534E6"/>
    <w:rsid w:val="00C63DC9"/>
    <w:rsid w:val="00C719C7"/>
    <w:rsid w:val="00C72E9A"/>
    <w:rsid w:val="00C743C1"/>
    <w:rsid w:val="00C754E3"/>
    <w:rsid w:val="00C94F9D"/>
    <w:rsid w:val="00C95248"/>
    <w:rsid w:val="00C978A6"/>
    <w:rsid w:val="00CA023C"/>
    <w:rsid w:val="00CA0BF0"/>
    <w:rsid w:val="00CB7BD0"/>
    <w:rsid w:val="00CC5362"/>
    <w:rsid w:val="00CC664F"/>
    <w:rsid w:val="00CD37EB"/>
    <w:rsid w:val="00CE1D1E"/>
    <w:rsid w:val="00CE459E"/>
    <w:rsid w:val="00CE4A8A"/>
    <w:rsid w:val="00D02A2A"/>
    <w:rsid w:val="00D0688F"/>
    <w:rsid w:val="00D1691F"/>
    <w:rsid w:val="00D262D2"/>
    <w:rsid w:val="00D30AE6"/>
    <w:rsid w:val="00D32825"/>
    <w:rsid w:val="00D46EE2"/>
    <w:rsid w:val="00D52F25"/>
    <w:rsid w:val="00D53BE2"/>
    <w:rsid w:val="00D661EA"/>
    <w:rsid w:val="00D81167"/>
    <w:rsid w:val="00D87D63"/>
    <w:rsid w:val="00D9608C"/>
    <w:rsid w:val="00DA29B4"/>
    <w:rsid w:val="00DB72A4"/>
    <w:rsid w:val="00DD6A39"/>
    <w:rsid w:val="00DE138F"/>
    <w:rsid w:val="00DF4D04"/>
    <w:rsid w:val="00DF5443"/>
    <w:rsid w:val="00DF6F0A"/>
    <w:rsid w:val="00E178D7"/>
    <w:rsid w:val="00E2367A"/>
    <w:rsid w:val="00E318A1"/>
    <w:rsid w:val="00E44708"/>
    <w:rsid w:val="00E46575"/>
    <w:rsid w:val="00E505C9"/>
    <w:rsid w:val="00E51134"/>
    <w:rsid w:val="00E71A86"/>
    <w:rsid w:val="00E7588C"/>
    <w:rsid w:val="00E841DF"/>
    <w:rsid w:val="00E86FA2"/>
    <w:rsid w:val="00E92D7F"/>
    <w:rsid w:val="00E93284"/>
    <w:rsid w:val="00E969B7"/>
    <w:rsid w:val="00EA2DA2"/>
    <w:rsid w:val="00EB3972"/>
    <w:rsid w:val="00EC6D9D"/>
    <w:rsid w:val="00ED06DC"/>
    <w:rsid w:val="00ED0C04"/>
    <w:rsid w:val="00ED2FA4"/>
    <w:rsid w:val="00EF01B1"/>
    <w:rsid w:val="00EF11F3"/>
    <w:rsid w:val="00EF3A35"/>
    <w:rsid w:val="00EF6E25"/>
    <w:rsid w:val="00EF6FD3"/>
    <w:rsid w:val="00F03FB5"/>
    <w:rsid w:val="00F14027"/>
    <w:rsid w:val="00F17362"/>
    <w:rsid w:val="00F3492D"/>
    <w:rsid w:val="00F47EDB"/>
    <w:rsid w:val="00F64CF2"/>
    <w:rsid w:val="00F73BF7"/>
    <w:rsid w:val="00FA0C9B"/>
    <w:rsid w:val="00FA798E"/>
    <w:rsid w:val="00FB3C26"/>
    <w:rsid w:val="00FB71A5"/>
    <w:rsid w:val="00FB79EA"/>
    <w:rsid w:val="00FC0307"/>
    <w:rsid w:val="00FE5F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0ED97D"/>
  <w15:chartTrackingRefBased/>
  <w15:docId w15:val="{B36BD282-ECE6-402C-B3B0-55E0BBE7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661EA"/>
    <w:pPr>
      <w:spacing w:after="0" w:line="360" w:lineRule="auto"/>
    </w:pPr>
    <w:rPr>
      <w:rFonts w:ascii="QuayItcTBoo" w:eastAsia="Times New Roman" w:hAnsi="QuayItcTBoo" w:cs="Times New Roman"/>
      <w:szCs w:val="24"/>
      <w:lang w:eastAsia="de-DE"/>
    </w:rPr>
  </w:style>
  <w:style w:type="paragraph" w:styleId="berschrift3">
    <w:name w:val="heading 3"/>
    <w:basedOn w:val="Standard"/>
    <w:link w:val="berschrift3Zchn"/>
    <w:uiPriority w:val="9"/>
    <w:qFormat/>
    <w:rsid w:val="00D661EA"/>
    <w:pPr>
      <w:spacing w:before="100" w:beforeAutospacing="1" w:after="100" w:afterAutospacing="1" w:line="240" w:lineRule="auto"/>
      <w:outlineLvl w:val="2"/>
    </w:pPr>
    <w:rPr>
      <w:rFonts w:ascii="Times New Roman" w:hAnsi="Times New Roman"/>
      <w:b/>
      <w:bCs/>
      <w:sz w:val="27"/>
      <w:szCs w:val="27"/>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D661EA"/>
    <w:rPr>
      <w:rFonts w:ascii="Times New Roman" w:eastAsia="Times New Roman" w:hAnsi="Times New Roman" w:cs="Times New Roman"/>
      <w:b/>
      <w:bCs/>
      <w:sz w:val="27"/>
      <w:szCs w:val="27"/>
      <w:lang w:eastAsia="de-DE"/>
    </w:rPr>
  </w:style>
  <w:style w:type="paragraph" w:styleId="Kopfzeile">
    <w:name w:val="header"/>
    <w:basedOn w:val="Standard"/>
    <w:link w:val="KopfzeileZchn"/>
    <w:uiPriority w:val="99"/>
    <w:unhideWhenUsed/>
    <w:rsid w:val="001D118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D118D"/>
    <w:rPr>
      <w:rFonts w:ascii="QuayItcTBoo" w:eastAsia="Times New Roman" w:hAnsi="QuayItcTBoo" w:cs="Times New Roman"/>
      <w:szCs w:val="24"/>
      <w:lang w:eastAsia="de-DE"/>
    </w:rPr>
  </w:style>
  <w:style w:type="paragraph" w:styleId="Fuzeile">
    <w:name w:val="footer"/>
    <w:basedOn w:val="Standard"/>
    <w:link w:val="FuzeileZchn"/>
    <w:uiPriority w:val="99"/>
    <w:unhideWhenUsed/>
    <w:rsid w:val="001D118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D118D"/>
    <w:rPr>
      <w:rFonts w:ascii="QuayItcTBoo" w:eastAsia="Times New Roman" w:hAnsi="QuayItcTBoo" w:cs="Times New Roman"/>
      <w:szCs w:val="24"/>
      <w:lang w:eastAsia="de-DE"/>
    </w:rPr>
  </w:style>
  <w:style w:type="character" w:styleId="Hyperlink">
    <w:name w:val="Hyperlink"/>
    <w:basedOn w:val="Absatz-Standardschriftart"/>
    <w:uiPriority w:val="99"/>
    <w:unhideWhenUsed/>
    <w:rsid w:val="00EB3972"/>
    <w:rPr>
      <w:color w:val="0000FF"/>
      <w:u w:val="single"/>
    </w:rPr>
  </w:style>
  <w:style w:type="paragraph" w:styleId="StandardWeb">
    <w:name w:val="Normal (Web)"/>
    <w:basedOn w:val="Standard"/>
    <w:uiPriority w:val="99"/>
    <w:unhideWhenUsed/>
    <w:rsid w:val="00EB3972"/>
    <w:pPr>
      <w:spacing w:before="100" w:beforeAutospacing="1" w:after="100" w:afterAutospacing="1" w:line="240" w:lineRule="auto"/>
    </w:pPr>
    <w:rPr>
      <w:rFonts w:ascii="Times New Roman" w:hAnsi="Times New Roman"/>
      <w:sz w:val="24"/>
    </w:rPr>
  </w:style>
  <w:style w:type="paragraph" w:styleId="Kommentartext">
    <w:name w:val="annotation text"/>
    <w:basedOn w:val="Standard"/>
    <w:link w:val="KommentartextZchn"/>
    <w:uiPriority w:val="99"/>
    <w:unhideWhenUsed/>
    <w:rsid w:val="00EB3972"/>
    <w:pPr>
      <w:spacing w:after="160" w:line="240" w:lineRule="auto"/>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EB3972"/>
    <w:rPr>
      <w:sz w:val="20"/>
      <w:szCs w:val="20"/>
    </w:rPr>
  </w:style>
  <w:style w:type="paragraph" w:customStyle="1" w:styleId="Default">
    <w:name w:val="Default"/>
    <w:rsid w:val="00EB3972"/>
    <w:pPr>
      <w:autoSpaceDE w:val="0"/>
      <w:autoSpaceDN w:val="0"/>
      <w:adjustRightInd w:val="0"/>
      <w:spacing w:after="0" w:line="240" w:lineRule="auto"/>
    </w:pPr>
    <w:rPr>
      <w:rFonts w:ascii="ClanOT-Book" w:hAnsi="ClanOT-Book" w:cs="ClanOT-Book"/>
      <w:color w:val="000000"/>
      <w:sz w:val="24"/>
      <w:szCs w:val="24"/>
    </w:rPr>
  </w:style>
  <w:style w:type="character" w:styleId="Kommentarzeichen">
    <w:name w:val="annotation reference"/>
    <w:basedOn w:val="Absatz-Standardschriftart"/>
    <w:uiPriority w:val="99"/>
    <w:semiHidden/>
    <w:unhideWhenUsed/>
    <w:rsid w:val="00EB3972"/>
    <w:rPr>
      <w:sz w:val="16"/>
      <w:szCs w:val="16"/>
    </w:rPr>
  </w:style>
  <w:style w:type="character" w:styleId="Fett">
    <w:name w:val="Strong"/>
    <w:basedOn w:val="Absatz-Standardschriftart"/>
    <w:uiPriority w:val="22"/>
    <w:qFormat/>
    <w:rsid w:val="00EB3972"/>
    <w:rPr>
      <w:b/>
      <w:bCs/>
    </w:rPr>
  </w:style>
  <w:style w:type="character" w:customStyle="1" w:styleId="NichtaufgelsteErwhnung1">
    <w:name w:val="Nicht aufgelöste Erwähnung1"/>
    <w:basedOn w:val="Absatz-Standardschriftart"/>
    <w:uiPriority w:val="99"/>
    <w:semiHidden/>
    <w:unhideWhenUsed/>
    <w:rsid w:val="00240C59"/>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125DAB"/>
    <w:pPr>
      <w:spacing w:after="0"/>
    </w:pPr>
    <w:rPr>
      <w:rFonts w:ascii="QuayItcTBoo" w:eastAsia="Times New Roman" w:hAnsi="QuayItcTBoo" w:cs="Times New Roman"/>
      <w:b/>
      <w:bCs/>
      <w:lang w:eastAsia="de-DE"/>
    </w:rPr>
  </w:style>
  <w:style w:type="character" w:customStyle="1" w:styleId="KommentarthemaZchn">
    <w:name w:val="Kommentarthema Zchn"/>
    <w:basedOn w:val="KommentartextZchn"/>
    <w:link w:val="Kommentarthema"/>
    <w:uiPriority w:val="99"/>
    <w:semiHidden/>
    <w:rsid w:val="00125DAB"/>
    <w:rPr>
      <w:rFonts w:ascii="QuayItcTBoo" w:eastAsia="Times New Roman" w:hAnsi="QuayItcTBoo" w:cs="Times New Roman"/>
      <w:b/>
      <w:bCs/>
      <w:sz w:val="20"/>
      <w:szCs w:val="20"/>
      <w:lang w:eastAsia="de-DE"/>
    </w:rPr>
  </w:style>
  <w:style w:type="paragraph" w:styleId="Sprechblasentext">
    <w:name w:val="Balloon Text"/>
    <w:basedOn w:val="Standard"/>
    <w:link w:val="SprechblasentextZchn"/>
    <w:uiPriority w:val="99"/>
    <w:semiHidden/>
    <w:unhideWhenUsed/>
    <w:rsid w:val="000119A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119A0"/>
    <w:rPr>
      <w:rFonts w:ascii="Segoe UI" w:eastAsia="Times New Roman" w:hAnsi="Segoe UI" w:cs="Segoe UI"/>
      <w:sz w:val="18"/>
      <w:szCs w:val="18"/>
      <w:lang w:eastAsia="de-DE"/>
    </w:rPr>
  </w:style>
  <w:style w:type="paragraph" w:styleId="berarbeitung">
    <w:name w:val="Revision"/>
    <w:hidden/>
    <w:uiPriority w:val="99"/>
    <w:semiHidden/>
    <w:rsid w:val="00894D44"/>
    <w:pPr>
      <w:spacing w:after="0" w:line="240" w:lineRule="auto"/>
    </w:pPr>
    <w:rPr>
      <w:rFonts w:ascii="QuayItcTBoo" w:eastAsia="Times New Roman" w:hAnsi="QuayItcTBoo" w:cs="Times New Roman"/>
      <w:szCs w:val="24"/>
      <w:lang w:eastAsia="de-DE"/>
    </w:rPr>
  </w:style>
  <w:style w:type="character" w:styleId="NichtaufgelsteErwhnung">
    <w:name w:val="Unresolved Mention"/>
    <w:basedOn w:val="Absatz-Standardschriftart"/>
    <w:uiPriority w:val="99"/>
    <w:semiHidden/>
    <w:unhideWhenUsed/>
    <w:rsid w:val="009F44EC"/>
    <w:rPr>
      <w:color w:val="605E5C"/>
      <w:shd w:val="clear" w:color="auto" w:fill="E1DFDD"/>
    </w:rPr>
  </w:style>
  <w:style w:type="character" w:customStyle="1" w:styleId="markedcontent">
    <w:name w:val="markedcontent"/>
    <w:basedOn w:val="Absatz-Standardschriftart"/>
    <w:rsid w:val="00E7588C"/>
  </w:style>
  <w:style w:type="character" w:styleId="BesuchterLink">
    <w:name w:val="FollowedHyperlink"/>
    <w:basedOn w:val="Absatz-Standardschriftart"/>
    <w:uiPriority w:val="99"/>
    <w:semiHidden/>
    <w:unhideWhenUsed/>
    <w:rsid w:val="0074288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7976">
      <w:bodyDiv w:val="1"/>
      <w:marLeft w:val="0"/>
      <w:marRight w:val="0"/>
      <w:marTop w:val="0"/>
      <w:marBottom w:val="0"/>
      <w:divBdr>
        <w:top w:val="none" w:sz="0" w:space="0" w:color="auto"/>
        <w:left w:val="none" w:sz="0" w:space="0" w:color="auto"/>
        <w:bottom w:val="none" w:sz="0" w:space="0" w:color="auto"/>
        <w:right w:val="none" w:sz="0" w:space="0" w:color="auto"/>
      </w:divBdr>
    </w:div>
    <w:div w:id="129909701">
      <w:bodyDiv w:val="1"/>
      <w:marLeft w:val="0"/>
      <w:marRight w:val="0"/>
      <w:marTop w:val="0"/>
      <w:marBottom w:val="0"/>
      <w:divBdr>
        <w:top w:val="none" w:sz="0" w:space="0" w:color="auto"/>
        <w:left w:val="none" w:sz="0" w:space="0" w:color="auto"/>
        <w:bottom w:val="none" w:sz="0" w:space="0" w:color="auto"/>
        <w:right w:val="none" w:sz="0" w:space="0" w:color="auto"/>
      </w:divBdr>
    </w:div>
    <w:div w:id="219749375">
      <w:bodyDiv w:val="1"/>
      <w:marLeft w:val="0"/>
      <w:marRight w:val="0"/>
      <w:marTop w:val="0"/>
      <w:marBottom w:val="0"/>
      <w:divBdr>
        <w:top w:val="none" w:sz="0" w:space="0" w:color="auto"/>
        <w:left w:val="none" w:sz="0" w:space="0" w:color="auto"/>
        <w:bottom w:val="none" w:sz="0" w:space="0" w:color="auto"/>
        <w:right w:val="none" w:sz="0" w:space="0" w:color="auto"/>
      </w:divBdr>
    </w:div>
    <w:div w:id="251012967">
      <w:bodyDiv w:val="1"/>
      <w:marLeft w:val="0"/>
      <w:marRight w:val="0"/>
      <w:marTop w:val="0"/>
      <w:marBottom w:val="0"/>
      <w:divBdr>
        <w:top w:val="none" w:sz="0" w:space="0" w:color="auto"/>
        <w:left w:val="none" w:sz="0" w:space="0" w:color="auto"/>
        <w:bottom w:val="none" w:sz="0" w:space="0" w:color="auto"/>
        <w:right w:val="none" w:sz="0" w:space="0" w:color="auto"/>
      </w:divBdr>
    </w:div>
    <w:div w:id="349723575">
      <w:bodyDiv w:val="1"/>
      <w:marLeft w:val="0"/>
      <w:marRight w:val="0"/>
      <w:marTop w:val="0"/>
      <w:marBottom w:val="0"/>
      <w:divBdr>
        <w:top w:val="none" w:sz="0" w:space="0" w:color="auto"/>
        <w:left w:val="none" w:sz="0" w:space="0" w:color="auto"/>
        <w:bottom w:val="none" w:sz="0" w:space="0" w:color="auto"/>
        <w:right w:val="none" w:sz="0" w:space="0" w:color="auto"/>
      </w:divBdr>
    </w:div>
    <w:div w:id="412162697">
      <w:bodyDiv w:val="1"/>
      <w:marLeft w:val="0"/>
      <w:marRight w:val="0"/>
      <w:marTop w:val="0"/>
      <w:marBottom w:val="0"/>
      <w:divBdr>
        <w:top w:val="none" w:sz="0" w:space="0" w:color="auto"/>
        <w:left w:val="none" w:sz="0" w:space="0" w:color="auto"/>
        <w:bottom w:val="none" w:sz="0" w:space="0" w:color="auto"/>
        <w:right w:val="none" w:sz="0" w:space="0" w:color="auto"/>
      </w:divBdr>
    </w:div>
    <w:div w:id="444203542">
      <w:bodyDiv w:val="1"/>
      <w:marLeft w:val="0"/>
      <w:marRight w:val="0"/>
      <w:marTop w:val="0"/>
      <w:marBottom w:val="0"/>
      <w:divBdr>
        <w:top w:val="none" w:sz="0" w:space="0" w:color="auto"/>
        <w:left w:val="none" w:sz="0" w:space="0" w:color="auto"/>
        <w:bottom w:val="none" w:sz="0" w:space="0" w:color="auto"/>
        <w:right w:val="none" w:sz="0" w:space="0" w:color="auto"/>
      </w:divBdr>
    </w:div>
    <w:div w:id="549851211">
      <w:bodyDiv w:val="1"/>
      <w:marLeft w:val="0"/>
      <w:marRight w:val="0"/>
      <w:marTop w:val="0"/>
      <w:marBottom w:val="0"/>
      <w:divBdr>
        <w:top w:val="none" w:sz="0" w:space="0" w:color="auto"/>
        <w:left w:val="none" w:sz="0" w:space="0" w:color="auto"/>
        <w:bottom w:val="none" w:sz="0" w:space="0" w:color="auto"/>
        <w:right w:val="none" w:sz="0" w:space="0" w:color="auto"/>
      </w:divBdr>
    </w:div>
    <w:div w:id="593050731">
      <w:bodyDiv w:val="1"/>
      <w:marLeft w:val="0"/>
      <w:marRight w:val="0"/>
      <w:marTop w:val="0"/>
      <w:marBottom w:val="0"/>
      <w:divBdr>
        <w:top w:val="none" w:sz="0" w:space="0" w:color="auto"/>
        <w:left w:val="none" w:sz="0" w:space="0" w:color="auto"/>
        <w:bottom w:val="none" w:sz="0" w:space="0" w:color="auto"/>
        <w:right w:val="none" w:sz="0" w:space="0" w:color="auto"/>
      </w:divBdr>
    </w:div>
    <w:div w:id="648246144">
      <w:bodyDiv w:val="1"/>
      <w:marLeft w:val="0"/>
      <w:marRight w:val="0"/>
      <w:marTop w:val="0"/>
      <w:marBottom w:val="0"/>
      <w:divBdr>
        <w:top w:val="none" w:sz="0" w:space="0" w:color="auto"/>
        <w:left w:val="none" w:sz="0" w:space="0" w:color="auto"/>
        <w:bottom w:val="none" w:sz="0" w:space="0" w:color="auto"/>
        <w:right w:val="none" w:sz="0" w:space="0" w:color="auto"/>
      </w:divBdr>
    </w:div>
    <w:div w:id="700937257">
      <w:bodyDiv w:val="1"/>
      <w:marLeft w:val="0"/>
      <w:marRight w:val="0"/>
      <w:marTop w:val="0"/>
      <w:marBottom w:val="0"/>
      <w:divBdr>
        <w:top w:val="none" w:sz="0" w:space="0" w:color="auto"/>
        <w:left w:val="none" w:sz="0" w:space="0" w:color="auto"/>
        <w:bottom w:val="none" w:sz="0" w:space="0" w:color="auto"/>
        <w:right w:val="none" w:sz="0" w:space="0" w:color="auto"/>
      </w:divBdr>
    </w:div>
    <w:div w:id="725107067">
      <w:bodyDiv w:val="1"/>
      <w:marLeft w:val="0"/>
      <w:marRight w:val="0"/>
      <w:marTop w:val="0"/>
      <w:marBottom w:val="0"/>
      <w:divBdr>
        <w:top w:val="none" w:sz="0" w:space="0" w:color="auto"/>
        <w:left w:val="none" w:sz="0" w:space="0" w:color="auto"/>
        <w:bottom w:val="none" w:sz="0" w:space="0" w:color="auto"/>
        <w:right w:val="none" w:sz="0" w:space="0" w:color="auto"/>
      </w:divBdr>
    </w:div>
    <w:div w:id="769280237">
      <w:bodyDiv w:val="1"/>
      <w:marLeft w:val="0"/>
      <w:marRight w:val="0"/>
      <w:marTop w:val="0"/>
      <w:marBottom w:val="0"/>
      <w:divBdr>
        <w:top w:val="none" w:sz="0" w:space="0" w:color="auto"/>
        <w:left w:val="none" w:sz="0" w:space="0" w:color="auto"/>
        <w:bottom w:val="none" w:sz="0" w:space="0" w:color="auto"/>
        <w:right w:val="none" w:sz="0" w:space="0" w:color="auto"/>
      </w:divBdr>
    </w:div>
    <w:div w:id="799689186">
      <w:bodyDiv w:val="1"/>
      <w:marLeft w:val="0"/>
      <w:marRight w:val="0"/>
      <w:marTop w:val="0"/>
      <w:marBottom w:val="0"/>
      <w:divBdr>
        <w:top w:val="none" w:sz="0" w:space="0" w:color="auto"/>
        <w:left w:val="none" w:sz="0" w:space="0" w:color="auto"/>
        <w:bottom w:val="none" w:sz="0" w:space="0" w:color="auto"/>
        <w:right w:val="none" w:sz="0" w:space="0" w:color="auto"/>
      </w:divBdr>
    </w:div>
    <w:div w:id="912276626">
      <w:bodyDiv w:val="1"/>
      <w:marLeft w:val="0"/>
      <w:marRight w:val="0"/>
      <w:marTop w:val="0"/>
      <w:marBottom w:val="0"/>
      <w:divBdr>
        <w:top w:val="none" w:sz="0" w:space="0" w:color="auto"/>
        <w:left w:val="none" w:sz="0" w:space="0" w:color="auto"/>
        <w:bottom w:val="none" w:sz="0" w:space="0" w:color="auto"/>
        <w:right w:val="none" w:sz="0" w:space="0" w:color="auto"/>
      </w:divBdr>
    </w:div>
    <w:div w:id="920675926">
      <w:bodyDiv w:val="1"/>
      <w:marLeft w:val="0"/>
      <w:marRight w:val="0"/>
      <w:marTop w:val="0"/>
      <w:marBottom w:val="0"/>
      <w:divBdr>
        <w:top w:val="none" w:sz="0" w:space="0" w:color="auto"/>
        <w:left w:val="none" w:sz="0" w:space="0" w:color="auto"/>
        <w:bottom w:val="none" w:sz="0" w:space="0" w:color="auto"/>
        <w:right w:val="none" w:sz="0" w:space="0" w:color="auto"/>
      </w:divBdr>
    </w:div>
    <w:div w:id="948008275">
      <w:bodyDiv w:val="1"/>
      <w:marLeft w:val="0"/>
      <w:marRight w:val="0"/>
      <w:marTop w:val="0"/>
      <w:marBottom w:val="0"/>
      <w:divBdr>
        <w:top w:val="none" w:sz="0" w:space="0" w:color="auto"/>
        <w:left w:val="none" w:sz="0" w:space="0" w:color="auto"/>
        <w:bottom w:val="none" w:sz="0" w:space="0" w:color="auto"/>
        <w:right w:val="none" w:sz="0" w:space="0" w:color="auto"/>
      </w:divBdr>
    </w:div>
    <w:div w:id="962733334">
      <w:bodyDiv w:val="1"/>
      <w:marLeft w:val="0"/>
      <w:marRight w:val="0"/>
      <w:marTop w:val="0"/>
      <w:marBottom w:val="0"/>
      <w:divBdr>
        <w:top w:val="none" w:sz="0" w:space="0" w:color="auto"/>
        <w:left w:val="none" w:sz="0" w:space="0" w:color="auto"/>
        <w:bottom w:val="none" w:sz="0" w:space="0" w:color="auto"/>
        <w:right w:val="none" w:sz="0" w:space="0" w:color="auto"/>
      </w:divBdr>
    </w:div>
    <w:div w:id="1066226232">
      <w:bodyDiv w:val="1"/>
      <w:marLeft w:val="0"/>
      <w:marRight w:val="0"/>
      <w:marTop w:val="0"/>
      <w:marBottom w:val="0"/>
      <w:divBdr>
        <w:top w:val="none" w:sz="0" w:space="0" w:color="auto"/>
        <w:left w:val="none" w:sz="0" w:space="0" w:color="auto"/>
        <w:bottom w:val="none" w:sz="0" w:space="0" w:color="auto"/>
        <w:right w:val="none" w:sz="0" w:space="0" w:color="auto"/>
      </w:divBdr>
    </w:div>
    <w:div w:id="1098213303">
      <w:bodyDiv w:val="1"/>
      <w:marLeft w:val="0"/>
      <w:marRight w:val="0"/>
      <w:marTop w:val="0"/>
      <w:marBottom w:val="0"/>
      <w:divBdr>
        <w:top w:val="none" w:sz="0" w:space="0" w:color="auto"/>
        <w:left w:val="none" w:sz="0" w:space="0" w:color="auto"/>
        <w:bottom w:val="none" w:sz="0" w:space="0" w:color="auto"/>
        <w:right w:val="none" w:sz="0" w:space="0" w:color="auto"/>
      </w:divBdr>
    </w:div>
    <w:div w:id="1129862701">
      <w:bodyDiv w:val="1"/>
      <w:marLeft w:val="0"/>
      <w:marRight w:val="0"/>
      <w:marTop w:val="0"/>
      <w:marBottom w:val="0"/>
      <w:divBdr>
        <w:top w:val="none" w:sz="0" w:space="0" w:color="auto"/>
        <w:left w:val="none" w:sz="0" w:space="0" w:color="auto"/>
        <w:bottom w:val="none" w:sz="0" w:space="0" w:color="auto"/>
        <w:right w:val="none" w:sz="0" w:space="0" w:color="auto"/>
      </w:divBdr>
    </w:div>
    <w:div w:id="1195654352">
      <w:bodyDiv w:val="1"/>
      <w:marLeft w:val="0"/>
      <w:marRight w:val="0"/>
      <w:marTop w:val="0"/>
      <w:marBottom w:val="0"/>
      <w:divBdr>
        <w:top w:val="none" w:sz="0" w:space="0" w:color="auto"/>
        <w:left w:val="none" w:sz="0" w:space="0" w:color="auto"/>
        <w:bottom w:val="none" w:sz="0" w:space="0" w:color="auto"/>
        <w:right w:val="none" w:sz="0" w:space="0" w:color="auto"/>
      </w:divBdr>
    </w:div>
    <w:div w:id="1375425222">
      <w:bodyDiv w:val="1"/>
      <w:marLeft w:val="0"/>
      <w:marRight w:val="0"/>
      <w:marTop w:val="0"/>
      <w:marBottom w:val="0"/>
      <w:divBdr>
        <w:top w:val="none" w:sz="0" w:space="0" w:color="auto"/>
        <w:left w:val="none" w:sz="0" w:space="0" w:color="auto"/>
        <w:bottom w:val="none" w:sz="0" w:space="0" w:color="auto"/>
        <w:right w:val="none" w:sz="0" w:space="0" w:color="auto"/>
      </w:divBdr>
    </w:div>
    <w:div w:id="1397123649">
      <w:bodyDiv w:val="1"/>
      <w:marLeft w:val="0"/>
      <w:marRight w:val="0"/>
      <w:marTop w:val="0"/>
      <w:marBottom w:val="0"/>
      <w:divBdr>
        <w:top w:val="none" w:sz="0" w:space="0" w:color="auto"/>
        <w:left w:val="none" w:sz="0" w:space="0" w:color="auto"/>
        <w:bottom w:val="none" w:sz="0" w:space="0" w:color="auto"/>
        <w:right w:val="none" w:sz="0" w:space="0" w:color="auto"/>
      </w:divBdr>
    </w:div>
    <w:div w:id="1462575448">
      <w:bodyDiv w:val="1"/>
      <w:marLeft w:val="0"/>
      <w:marRight w:val="0"/>
      <w:marTop w:val="0"/>
      <w:marBottom w:val="0"/>
      <w:divBdr>
        <w:top w:val="none" w:sz="0" w:space="0" w:color="auto"/>
        <w:left w:val="none" w:sz="0" w:space="0" w:color="auto"/>
        <w:bottom w:val="none" w:sz="0" w:space="0" w:color="auto"/>
        <w:right w:val="none" w:sz="0" w:space="0" w:color="auto"/>
      </w:divBdr>
    </w:div>
    <w:div w:id="1596284230">
      <w:bodyDiv w:val="1"/>
      <w:marLeft w:val="0"/>
      <w:marRight w:val="0"/>
      <w:marTop w:val="0"/>
      <w:marBottom w:val="0"/>
      <w:divBdr>
        <w:top w:val="none" w:sz="0" w:space="0" w:color="auto"/>
        <w:left w:val="none" w:sz="0" w:space="0" w:color="auto"/>
        <w:bottom w:val="none" w:sz="0" w:space="0" w:color="auto"/>
        <w:right w:val="none" w:sz="0" w:space="0" w:color="auto"/>
      </w:divBdr>
    </w:div>
    <w:div w:id="1601373481">
      <w:bodyDiv w:val="1"/>
      <w:marLeft w:val="0"/>
      <w:marRight w:val="0"/>
      <w:marTop w:val="0"/>
      <w:marBottom w:val="0"/>
      <w:divBdr>
        <w:top w:val="none" w:sz="0" w:space="0" w:color="auto"/>
        <w:left w:val="none" w:sz="0" w:space="0" w:color="auto"/>
        <w:bottom w:val="none" w:sz="0" w:space="0" w:color="auto"/>
        <w:right w:val="none" w:sz="0" w:space="0" w:color="auto"/>
      </w:divBdr>
    </w:div>
    <w:div w:id="1823036827">
      <w:bodyDiv w:val="1"/>
      <w:marLeft w:val="0"/>
      <w:marRight w:val="0"/>
      <w:marTop w:val="0"/>
      <w:marBottom w:val="0"/>
      <w:divBdr>
        <w:top w:val="none" w:sz="0" w:space="0" w:color="auto"/>
        <w:left w:val="none" w:sz="0" w:space="0" w:color="auto"/>
        <w:bottom w:val="none" w:sz="0" w:space="0" w:color="auto"/>
        <w:right w:val="none" w:sz="0" w:space="0" w:color="auto"/>
      </w:divBdr>
    </w:div>
    <w:div w:id="1996182909">
      <w:bodyDiv w:val="1"/>
      <w:marLeft w:val="0"/>
      <w:marRight w:val="0"/>
      <w:marTop w:val="0"/>
      <w:marBottom w:val="0"/>
      <w:divBdr>
        <w:top w:val="none" w:sz="0" w:space="0" w:color="auto"/>
        <w:left w:val="none" w:sz="0" w:space="0" w:color="auto"/>
        <w:bottom w:val="none" w:sz="0" w:space="0" w:color="auto"/>
        <w:right w:val="none" w:sz="0" w:space="0" w:color="auto"/>
      </w:divBdr>
    </w:div>
    <w:div w:id="2047439081">
      <w:bodyDiv w:val="1"/>
      <w:marLeft w:val="0"/>
      <w:marRight w:val="0"/>
      <w:marTop w:val="0"/>
      <w:marBottom w:val="0"/>
      <w:divBdr>
        <w:top w:val="none" w:sz="0" w:space="0" w:color="auto"/>
        <w:left w:val="none" w:sz="0" w:space="0" w:color="auto"/>
        <w:bottom w:val="none" w:sz="0" w:space="0" w:color="auto"/>
        <w:right w:val="none" w:sz="0" w:space="0" w:color="auto"/>
      </w:divBdr>
    </w:div>
    <w:div w:id="2073306287">
      <w:bodyDiv w:val="1"/>
      <w:marLeft w:val="0"/>
      <w:marRight w:val="0"/>
      <w:marTop w:val="0"/>
      <w:marBottom w:val="0"/>
      <w:divBdr>
        <w:top w:val="none" w:sz="0" w:space="0" w:color="auto"/>
        <w:left w:val="none" w:sz="0" w:space="0" w:color="auto"/>
        <w:bottom w:val="none" w:sz="0" w:space="0" w:color="auto"/>
        <w:right w:val="none" w:sz="0" w:space="0" w:color="auto"/>
      </w:divBdr>
    </w:div>
    <w:div w:id="2104639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about:blank"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marcus.wolf@gmh-gruppe.d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BF6F9E4098FA24FA228877026888409" ma:contentTypeVersion="18" ma:contentTypeDescription="Ein neues Dokument erstellen." ma:contentTypeScope="" ma:versionID="c8e065e0254af1fdc56671d50c6320f4">
  <xsd:schema xmlns:xsd="http://www.w3.org/2001/XMLSchema" xmlns:xs="http://www.w3.org/2001/XMLSchema" xmlns:p="http://schemas.microsoft.com/office/2006/metadata/properties" xmlns:ns2="39e0115f-cdd0-445a-9af4-685cd6bb2419" xmlns:ns3="c0638978-d130-48da-85cb-7e57c3606cac" targetNamespace="http://schemas.microsoft.com/office/2006/metadata/properties" ma:root="true" ma:fieldsID="7f65c0f370b79d44ef8cc83dc2bc607a" ns2:_="" ns3:_="">
    <xsd:import namespace="39e0115f-cdd0-445a-9af4-685cd6bb2419"/>
    <xsd:import namespace="c0638978-d130-48da-85cb-7e57c3606ca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0115f-cdd0-445a-9af4-685cd6bb2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206d89f0-20fd-4f65-b2a7-88aca593fb78"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638978-d130-48da-85cb-7e57c3606ca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efe74d-675f-4920-8437-96d31c149be5}" ma:internalName="TaxCatchAll" ma:showField="CatchAllData" ma:web="c0638978-d130-48da-85cb-7e57c3606ca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0638978-d130-48da-85cb-7e57c3606cac" xsi:nil="true"/>
    <lcf76f155ced4ddcb4097134ff3c332f xmlns="39e0115f-cdd0-445a-9af4-685cd6bb241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CDB37B-B554-4204-9548-801297753AB1}">
  <ds:schemaRefs>
    <ds:schemaRef ds:uri="http://schemas.microsoft.com/sharepoint/v3/contenttype/forms"/>
  </ds:schemaRefs>
</ds:datastoreItem>
</file>

<file path=customXml/itemProps2.xml><?xml version="1.0" encoding="utf-8"?>
<ds:datastoreItem xmlns:ds="http://schemas.openxmlformats.org/officeDocument/2006/customXml" ds:itemID="{66D0E6DF-2ECB-4A13-8DB1-4EAAC5B9CE03}"/>
</file>

<file path=customXml/itemProps3.xml><?xml version="1.0" encoding="utf-8"?>
<ds:datastoreItem xmlns:ds="http://schemas.openxmlformats.org/officeDocument/2006/customXml" ds:itemID="{3A189F75-C452-4715-A153-ACF501942CE7}">
  <ds:schemaRefs>
    <ds:schemaRef ds:uri="c0638978-d130-48da-85cb-7e57c3606cac"/>
    <ds:schemaRef ds:uri="http://schemas.microsoft.com/office/infopath/2007/PartnerControls"/>
    <ds:schemaRef ds:uri="http://schemas.microsoft.com/office/2006/documentManagement/types"/>
    <ds:schemaRef ds:uri="http://schemas.openxmlformats.org/package/2006/metadata/core-properties"/>
    <ds:schemaRef ds:uri="39e0115f-cdd0-445a-9af4-685cd6bb2419"/>
    <ds:schemaRef ds:uri="http://purl.org/dc/elements/1.1/"/>
    <ds:schemaRef ds:uri="http://www.w3.org/XML/1998/namespace"/>
    <ds:schemaRef ds:uri="http://schemas.microsoft.com/office/2006/metadata/properties"/>
    <ds:schemaRef ds:uri="http://purl.org/dc/dcmitype/"/>
    <ds:schemaRef ds:uri="http://purl.org/dc/terms/"/>
  </ds:schemaRefs>
</ds:datastoreItem>
</file>

<file path=customXml/itemProps4.xml><?xml version="1.0" encoding="utf-8"?>
<ds:datastoreItem xmlns:ds="http://schemas.openxmlformats.org/officeDocument/2006/customXml" ds:itemID="{562E9239-69F4-4BA7-BE6E-93A2A046C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846</Words>
  <Characters>5960</Characters>
  <Application>Microsoft Office Word</Application>
  <DocSecurity>0</DocSecurity>
  <Lines>116</Lines>
  <Paragraphs>32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GMH Systems GmbH</Company>
  <LinksUpToDate>false</LinksUpToDate>
  <CharactersWithSpaces>6774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 Marcus</dc:creator>
  <cp:keywords/>
  <dc:description/>
  <cp:lastModifiedBy>Simone Boehringer</cp:lastModifiedBy>
  <cp:revision>8</cp:revision>
  <cp:lastPrinted>2025-04-09T16:19:00Z</cp:lastPrinted>
  <dcterms:created xsi:type="dcterms:W3CDTF">2025-04-09T16:12:00Z</dcterms:created>
  <dcterms:modified xsi:type="dcterms:W3CDTF">2025-04-10T08:54:00Z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0x010100ABF6F9E4098FA24FA228877026888409</vt:lpwstr>
  </property>
  <property fmtid="{D5CDD505-2E9C-101B-9397-08002B2CF9AE}" pid="3" name="Order">
    <vt:r8>1991600</vt:r8>
  </property>
  <property fmtid="{D5CDD505-2E9C-101B-9397-08002B2CF9AE}" pid="4" name="MediaServiceImageTags">
    <vt:lpwstr/>
  </property>
</Properties>
</file>